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F574F" w14:textId="77777777" w:rsidR="00643C53" w:rsidRDefault="00643C53" w:rsidP="00643C53">
      <w:pPr>
        <w:jc w:val="center"/>
        <w:rPr>
          <w:noProof/>
        </w:rPr>
      </w:pPr>
      <w:r>
        <w:rPr>
          <w:noProof/>
        </w:rPr>
        <w:t xml:space="preserve"> </w:t>
      </w:r>
    </w:p>
    <w:p w14:paraId="7E18316A" w14:textId="5F43C0C7" w:rsidR="00832F51" w:rsidRDefault="00E10ACA" w:rsidP="003A4D56">
      <w:pPr>
        <w:jc w:val="center"/>
        <w:rPr>
          <w:color w:val="385623" w:themeColor="accent6" w:themeShade="80"/>
          <w:sz w:val="24"/>
          <w:szCs w:val="24"/>
        </w:rPr>
      </w:pPr>
      <w:r>
        <w:rPr>
          <w:noProof/>
        </w:rPr>
        <w:drawing>
          <wp:inline distT="0" distB="0" distL="0" distR="0" wp14:anchorId="1BA66E2F" wp14:editId="277D24B1">
            <wp:extent cx="2019300" cy="113277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97" cy="1138162"/>
                    </a:xfrm>
                    <a:prstGeom prst="rect">
                      <a:avLst/>
                    </a:prstGeom>
                    <a:noFill/>
                    <a:ln>
                      <a:noFill/>
                    </a:ln>
                  </pic:spPr>
                </pic:pic>
              </a:graphicData>
            </a:graphic>
          </wp:inline>
        </w:drawing>
      </w:r>
    </w:p>
    <w:p w14:paraId="7AC5E442" w14:textId="653C2A46" w:rsidR="00F00D38" w:rsidRPr="00832F51" w:rsidRDefault="0061408D" w:rsidP="009467D3">
      <w:pPr>
        <w:jc w:val="center"/>
        <w:rPr>
          <w:color w:val="385623" w:themeColor="accent6" w:themeShade="80"/>
          <w:sz w:val="24"/>
          <w:szCs w:val="24"/>
        </w:rPr>
      </w:pPr>
      <w:r w:rsidRPr="00643C53">
        <w:rPr>
          <w:color w:val="385623" w:themeColor="accent6" w:themeShade="80"/>
          <w:sz w:val="24"/>
          <w:szCs w:val="24"/>
        </w:rPr>
        <w:t xml:space="preserve">Charity No </w:t>
      </w:r>
      <w:r w:rsidR="00643C53" w:rsidRPr="00643C53">
        <w:rPr>
          <w:color w:val="385623" w:themeColor="accent6" w:themeShade="80"/>
          <w:sz w:val="24"/>
          <w:szCs w:val="24"/>
        </w:rPr>
        <w:t>1163030</w:t>
      </w:r>
    </w:p>
    <w:p w14:paraId="51E13E12" w14:textId="77777777" w:rsidR="00643C53" w:rsidRPr="0050324E" w:rsidRDefault="00643C53" w:rsidP="00E10ACA">
      <w:pPr>
        <w:jc w:val="center"/>
        <w:rPr>
          <w:b/>
          <w:bCs/>
          <w:sz w:val="28"/>
          <w:szCs w:val="28"/>
        </w:rPr>
      </w:pPr>
    </w:p>
    <w:p w14:paraId="5B67153B" w14:textId="6B76ED01" w:rsidR="009467D3" w:rsidRPr="00B50817" w:rsidRDefault="009467D3" w:rsidP="00E10ACA">
      <w:pPr>
        <w:jc w:val="center"/>
        <w:rPr>
          <w:rFonts w:cstheme="minorHAnsi"/>
          <w:b/>
          <w:bCs/>
          <w:sz w:val="28"/>
          <w:szCs w:val="28"/>
        </w:rPr>
      </w:pPr>
      <w:r w:rsidRPr="00B50817">
        <w:rPr>
          <w:rFonts w:cstheme="minorHAnsi"/>
          <w:b/>
          <w:bCs/>
          <w:sz w:val="28"/>
          <w:szCs w:val="28"/>
        </w:rPr>
        <w:t>The Cavalier Centre</w:t>
      </w:r>
    </w:p>
    <w:p w14:paraId="5E7FA21E" w14:textId="087EE3A2" w:rsidR="009467D3" w:rsidRPr="00B50817" w:rsidRDefault="009467D3" w:rsidP="00E10ACA">
      <w:pPr>
        <w:jc w:val="center"/>
        <w:rPr>
          <w:rFonts w:cstheme="minorHAnsi"/>
          <w:sz w:val="28"/>
          <w:szCs w:val="28"/>
        </w:rPr>
      </w:pPr>
      <w:r w:rsidRPr="00B50817">
        <w:rPr>
          <w:rFonts w:cstheme="minorHAnsi"/>
          <w:sz w:val="28"/>
          <w:szCs w:val="28"/>
        </w:rPr>
        <w:t>First opened its doors in April 2019.  Although it was closed periodically during Covid, it has grown year on year with progressive riding now being offered as well as therapeutic riding, carriage driving, vaulting and hippotherapy.  We have run some amazing programmes, when funding and resources allow supporting refugees, young people in care, young adults looking for employability skills</w:t>
      </w:r>
      <w:r w:rsidR="0050324E" w:rsidRPr="00B50817">
        <w:rPr>
          <w:rFonts w:cstheme="minorHAnsi"/>
          <w:sz w:val="28"/>
          <w:szCs w:val="28"/>
        </w:rPr>
        <w:t>, and many others.  Our team of dedicated staff and volunteers is passionate about making a difference through the power of our amazing equine partners.</w:t>
      </w:r>
    </w:p>
    <w:p w14:paraId="3940DF3D" w14:textId="77777777" w:rsidR="0050324E" w:rsidRPr="00B50817" w:rsidRDefault="0050324E" w:rsidP="00E10ACA">
      <w:pPr>
        <w:jc w:val="center"/>
        <w:rPr>
          <w:rFonts w:cstheme="minorHAnsi"/>
          <w:sz w:val="28"/>
          <w:szCs w:val="28"/>
        </w:rPr>
      </w:pPr>
    </w:p>
    <w:p w14:paraId="28CBA5F2" w14:textId="04C9F769" w:rsidR="009467D3" w:rsidRPr="00B50817" w:rsidRDefault="009467D3" w:rsidP="00E10ACA">
      <w:pPr>
        <w:jc w:val="center"/>
        <w:rPr>
          <w:rFonts w:cstheme="minorHAnsi"/>
          <w:b/>
          <w:bCs/>
          <w:sz w:val="28"/>
          <w:szCs w:val="28"/>
        </w:rPr>
      </w:pPr>
      <w:r w:rsidRPr="00B50817">
        <w:rPr>
          <w:rFonts w:cstheme="minorHAnsi"/>
          <w:b/>
          <w:bCs/>
          <w:sz w:val="28"/>
          <w:szCs w:val="28"/>
        </w:rPr>
        <w:t>Operations</w:t>
      </w:r>
      <w:r w:rsidR="00F9678D" w:rsidRPr="00B50817">
        <w:rPr>
          <w:rFonts w:cstheme="minorHAnsi"/>
          <w:b/>
          <w:bCs/>
          <w:sz w:val="28"/>
          <w:szCs w:val="28"/>
        </w:rPr>
        <w:t xml:space="preserve"> </w:t>
      </w:r>
      <w:r w:rsidRPr="00B50817">
        <w:rPr>
          <w:rFonts w:cstheme="minorHAnsi"/>
          <w:b/>
          <w:bCs/>
          <w:sz w:val="28"/>
          <w:szCs w:val="28"/>
        </w:rPr>
        <w:t>Manager</w:t>
      </w:r>
    </w:p>
    <w:p w14:paraId="0767E6C0" w14:textId="00CCBBB1" w:rsidR="0050324E" w:rsidRPr="00B50817" w:rsidRDefault="00BA43E7" w:rsidP="00E10ACA">
      <w:pPr>
        <w:jc w:val="center"/>
        <w:rPr>
          <w:rFonts w:cstheme="minorHAnsi"/>
          <w:sz w:val="28"/>
          <w:szCs w:val="28"/>
        </w:rPr>
      </w:pPr>
      <w:r w:rsidRPr="00B50817">
        <w:rPr>
          <w:rFonts w:cstheme="minorHAnsi"/>
          <w:sz w:val="28"/>
          <w:szCs w:val="28"/>
        </w:rPr>
        <w:t xml:space="preserve">We are </w:t>
      </w:r>
      <w:r w:rsidR="0050324E" w:rsidRPr="00B50817">
        <w:rPr>
          <w:rFonts w:cstheme="minorHAnsi"/>
          <w:sz w:val="28"/>
          <w:szCs w:val="28"/>
        </w:rPr>
        <w:t>seeking a proactive and highly organised operations manager to oversee the smooth day to day running of the centre</w:t>
      </w:r>
      <w:r w:rsidR="00137886" w:rsidRPr="00B50817">
        <w:rPr>
          <w:rFonts w:cstheme="minorHAnsi"/>
          <w:sz w:val="28"/>
          <w:szCs w:val="28"/>
        </w:rPr>
        <w:t xml:space="preserve">, </w:t>
      </w:r>
      <w:r w:rsidR="0050324E" w:rsidRPr="00B50817">
        <w:rPr>
          <w:rFonts w:cstheme="minorHAnsi"/>
          <w:sz w:val="28"/>
          <w:szCs w:val="28"/>
        </w:rPr>
        <w:t xml:space="preserve">ensuring an inclusive and welcoming </w:t>
      </w:r>
      <w:proofErr w:type="gramStart"/>
      <w:r w:rsidR="0050324E" w:rsidRPr="00B50817">
        <w:rPr>
          <w:rFonts w:cstheme="minorHAnsi"/>
          <w:sz w:val="28"/>
          <w:szCs w:val="28"/>
        </w:rPr>
        <w:t>environment</w:t>
      </w:r>
      <w:proofErr w:type="gramEnd"/>
      <w:r w:rsidR="0050324E" w:rsidRPr="00B50817">
        <w:rPr>
          <w:rFonts w:cstheme="minorHAnsi"/>
          <w:sz w:val="28"/>
          <w:szCs w:val="28"/>
        </w:rPr>
        <w:t xml:space="preserve"> for all.  This key leadership role ensures our services are delivered safely, efficiently and with compassion and kindness.  The operations manager will coordinate people, horses, schedules and resources – working closely with the yard manager and volunteer manager to keep everything moving so that our riders and participants receive the best possible experience.</w:t>
      </w:r>
    </w:p>
    <w:p w14:paraId="0C1F7775" w14:textId="77777777" w:rsidR="00137886" w:rsidRPr="00B50817" w:rsidRDefault="0050324E" w:rsidP="00137886">
      <w:pPr>
        <w:jc w:val="center"/>
        <w:rPr>
          <w:rFonts w:cstheme="minorHAnsi"/>
          <w:sz w:val="28"/>
          <w:szCs w:val="28"/>
        </w:rPr>
      </w:pPr>
      <w:r w:rsidRPr="00B50817">
        <w:rPr>
          <w:rFonts w:cstheme="minorHAnsi"/>
          <w:sz w:val="28"/>
          <w:szCs w:val="28"/>
        </w:rPr>
        <w:t xml:space="preserve">We are </w:t>
      </w:r>
      <w:r w:rsidR="00BA43E7" w:rsidRPr="00B50817">
        <w:rPr>
          <w:rFonts w:cstheme="minorHAnsi"/>
          <w:sz w:val="28"/>
          <w:szCs w:val="28"/>
        </w:rPr>
        <w:t xml:space="preserve">looking for someone who is passionate about the potential of horses and horse related activity to promote improved mental, physical and emotional </w:t>
      </w:r>
      <w:proofErr w:type="gramStart"/>
      <w:r w:rsidR="00BA43E7" w:rsidRPr="00B50817">
        <w:rPr>
          <w:rFonts w:cstheme="minorHAnsi"/>
          <w:sz w:val="28"/>
          <w:szCs w:val="28"/>
        </w:rPr>
        <w:t>health;</w:t>
      </w:r>
      <w:proofErr w:type="gramEnd"/>
      <w:r w:rsidR="00BA43E7" w:rsidRPr="00B50817">
        <w:rPr>
          <w:rFonts w:cstheme="minorHAnsi"/>
          <w:sz w:val="28"/>
          <w:szCs w:val="28"/>
        </w:rPr>
        <w:t xml:space="preserve"> who is enthusiastic about the work, mission and vision of the Cavalier Centre. </w:t>
      </w:r>
      <w:r w:rsidR="00137886" w:rsidRPr="00B50817">
        <w:rPr>
          <w:rFonts w:cstheme="minorHAnsi"/>
          <w:sz w:val="28"/>
          <w:szCs w:val="28"/>
        </w:rPr>
        <w:t xml:space="preserve">  You will be responsible for the participant journey from initial assessment to feedback and testimonial as well as</w:t>
      </w:r>
      <w:r w:rsidR="00137886" w:rsidRPr="00B50817">
        <w:rPr>
          <w:rFonts w:cstheme="minorHAnsi"/>
          <w:sz w:val="28"/>
          <w:szCs w:val="28"/>
        </w:rPr>
        <w:t xml:space="preserve"> extending our reach so that we can continue to grow and reach more participants</w:t>
      </w:r>
      <w:r w:rsidR="00137886" w:rsidRPr="00B50817">
        <w:rPr>
          <w:rFonts w:cstheme="minorHAnsi"/>
          <w:sz w:val="28"/>
          <w:szCs w:val="28"/>
        </w:rPr>
        <w:t>.</w:t>
      </w:r>
    </w:p>
    <w:p w14:paraId="7D4F6DEF" w14:textId="680B1487" w:rsidR="00137886" w:rsidRPr="00B50817" w:rsidRDefault="00137886" w:rsidP="00137886">
      <w:pPr>
        <w:jc w:val="center"/>
        <w:rPr>
          <w:rFonts w:cstheme="minorHAnsi"/>
          <w:sz w:val="28"/>
          <w:szCs w:val="28"/>
        </w:rPr>
      </w:pPr>
      <w:r w:rsidRPr="00B50817">
        <w:rPr>
          <w:rFonts w:cstheme="minorHAnsi"/>
          <w:sz w:val="28"/>
          <w:szCs w:val="28"/>
        </w:rPr>
        <w:t xml:space="preserve">This dual-role position is perfect for someone who thrives in a varied </w:t>
      </w:r>
      <w:proofErr w:type="gramStart"/>
      <w:r w:rsidRPr="00B50817">
        <w:rPr>
          <w:rFonts w:cstheme="minorHAnsi"/>
          <w:sz w:val="28"/>
          <w:szCs w:val="28"/>
        </w:rPr>
        <w:t>hands on</w:t>
      </w:r>
      <w:proofErr w:type="gramEnd"/>
      <w:r w:rsidRPr="00B50817">
        <w:rPr>
          <w:rFonts w:cstheme="minorHAnsi"/>
          <w:sz w:val="28"/>
          <w:szCs w:val="28"/>
        </w:rPr>
        <w:t xml:space="preserve"> environment and is equally comfortable managing people, coordinating logistics and promoting our mission to the wider community.</w:t>
      </w:r>
    </w:p>
    <w:p w14:paraId="1A5DC19B" w14:textId="5A0F483E" w:rsidR="00BA43E7" w:rsidRPr="00B50817" w:rsidRDefault="00C07877" w:rsidP="00E10ACA">
      <w:pPr>
        <w:jc w:val="center"/>
        <w:rPr>
          <w:rFonts w:cstheme="minorHAnsi"/>
          <w:sz w:val="28"/>
          <w:szCs w:val="28"/>
        </w:rPr>
      </w:pPr>
      <w:r w:rsidRPr="00B50817">
        <w:rPr>
          <w:rFonts w:cstheme="minorHAnsi"/>
          <w:sz w:val="28"/>
          <w:szCs w:val="28"/>
        </w:rPr>
        <w:t>You</w:t>
      </w:r>
      <w:r w:rsidR="00776596" w:rsidRPr="00B50817">
        <w:rPr>
          <w:rFonts w:cstheme="minorHAnsi"/>
          <w:sz w:val="28"/>
          <w:szCs w:val="28"/>
        </w:rPr>
        <w:t>’ll</w:t>
      </w:r>
      <w:r w:rsidR="00BA43E7" w:rsidRPr="00B50817">
        <w:rPr>
          <w:rFonts w:cstheme="minorHAnsi"/>
          <w:sz w:val="28"/>
          <w:szCs w:val="28"/>
        </w:rPr>
        <w:t xml:space="preserve"> </w:t>
      </w:r>
      <w:r w:rsidR="00766D65" w:rsidRPr="00B50817">
        <w:rPr>
          <w:rFonts w:cstheme="minorHAnsi"/>
          <w:sz w:val="28"/>
          <w:szCs w:val="28"/>
        </w:rPr>
        <w:t xml:space="preserve">be a people person, </w:t>
      </w:r>
      <w:r w:rsidR="00776596" w:rsidRPr="00B50817">
        <w:rPr>
          <w:rFonts w:cstheme="minorHAnsi"/>
          <w:sz w:val="28"/>
          <w:szCs w:val="28"/>
        </w:rPr>
        <w:t>work well in a busy environment and</w:t>
      </w:r>
      <w:r w:rsidR="00BA43E7" w:rsidRPr="00B50817">
        <w:rPr>
          <w:rFonts w:cstheme="minorHAnsi"/>
          <w:sz w:val="28"/>
          <w:szCs w:val="28"/>
        </w:rPr>
        <w:t xml:space="preserve"> have excellent communication and organisation skills.</w:t>
      </w:r>
    </w:p>
    <w:p w14:paraId="1B03BDFB" w14:textId="77777777" w:rsidR="008B0775" w:rsidRDefault="008B0775" w:rsidP="007900DB">
      <w:pPr>
        <w:jc w:val="center"/>
        <w:rPr>
          <w:rFonts w:cstheme="minorHAnsi"/>
          <w:b/>
          <w:bCs/>
          <w:sz w:val="28"/>
          <w:szCs w:val="28"/>
        </w:rPr>
      </w:pPr>
    </w:p>
    <w:p w14:paraId="30176033" w14:textId="71606B5D" w:rsidR="00A81CA1" w:rsidRPr="00B50817" w:rsidRDefault="0050324E" w:rsidP="007900DB">
      <w:pPr>
        <w:jc w:val="center"/>
        <w:rPr>
          <w:rFonts w:cstheme="minorHAnsi"/>
          <w:b/>
          <w:bCs/>
          <w:sz w:val="28"/>
          <w:szCs w:val="28"/>
        </w:rPr>
      </w:pPr>
      <w:r w:rsidRPr="00B50817">
        <w:rPr>
          <w:rFonts w:cstheme="minorHAnsi"/>
          <w:b/>
          <w:bCs/>
          <w:sz w:val="28"/>
          <w:szCs w:val="28"/>
        </w:rPr>
        <w:lastRenderedPageBreak/>
        <w:t>J</w:t>
      </w:r>
      <w:r w:rsidR="00166D44" w:rsidRPr="00B50817">
        <w:rPr>
          <w:rFonts w:cstheme="minorHAnsi"/>
          <w:b/>
          <w:bCs/>
          <w:sz w:val="28"/>
          <w:szCs w:val="28"/>
        </w:rPr>
        <w:t>ob Description</w:t>
      </w:r>
    </w:p>
    <w:p w14:paraId="7B538F94" w14:textId="77777777" w:rsidR="0050324E" w:rsidRPr="00B50817" w:rsidRDefault="0050324E" w:rsidP="007900DB">
      <w:pPr>
        <w:jc w:val="center"/>
        <w:rPr>
          <w:rFonts w:cstheme="minorHAnsi"/>
          <w:b/>
          <w:bCs/>
          <w:sz w:val="28"/>
          <w:szCs w:val="28"/>
        </w:rPr>
      </w:pPr>
    </w:p>
    <w:tbl>
      <w:tblPr>
        <w:tblStyle w:val="TableGrid"/>
        <w:tblW w:w="0" w:type="auto"/>
        <w:tblLook w:val="04A0" w:firstRow="1" w:lastRow="0" w:firstColumn="1" w:lastColumn="0" w:noHBand="0" w:noVBand="1"/>
      </w:tblPr>
      <w:tblGrid>
        <w:gridCol w:w="2263"/>
        <w:gridCol w:w="8193"/>
      </w:tblGrid>
      <w:tr w:rsidR="00166D44" w:rsidRPr="00B50817" w14:paraId="1A793B76" w14:textId="77777777" w:rsidTr="00166D44">
        <w:tc>
          <w:tcPr>
            <w:tcW w:w="2263" w:type="dxa"/>
          </w:tcPr>
          <w:p w14:paraId="7E21CF24" w14:textId="04D308C5" w:rsidR="00166D44" w:rsidRPr="00B50817" w:rsidRDefault="00166D44" w:rsidP="00166D44">
            <w:pPr>
              <w:rPr>
                <w:rFonts w:cstheme="minorHAnsi"/>
                <w:b/>
                <w:bCs/>
                <w:sz w:val="28"/>
                <w:szCs w:val="28"/>
              </w:rPr>
            </w:pPr>
            <w:r w:rsidRPr="00B50817">
              <w:rPr>
                <w:rFonts w:cstheme="minorHAnsi"/>
                <w:b/>
                <w:bCs/>
                <w:sz w:val="28"/>
                <w:szCs w:val="28"/>
              </w:rPr>
              <w:t>Job title:</w:t>
            </w:r>
          </w:p>
        </w:tc>
        <w:tc>
          <w:tcPr>
            <w:tcW w:w="8193" w:type="dxa"/>
          </w:tcPr>
          <w:p w14:paraId="721493DB" w14:textId="1AB25DB2" w:rsidR="00166D44" w:rsidRPr="00B50817" w:rsidRDefault="009467D3" w:rsidP="00166D44">
            <w:pPr>
              <w:rPr>
                <w:rFonts w:cstheme="minorHAnsi"/>
                <w:b/>
                <w:bCs/>
                <w:sz w:val="28"/>
                <w:szCs w:val="28"/>
              </w:rPr>
            </w:pPr>
            <w:r w:rsidRPr="00B50817">
              <w:rPr>
                <w:rFonts w:cstheme="minorHAnsi"/>
                <w:b/>
                <w:bCs/>
                <w:sz w:val="28"/>
                <w:szCs w:val="28"/>
              </w:rPr>
              <w:t>Operations Manager</w:t>
            </w:r>
          </w:p>
        </w:tc>
      </w:tr>
      <w:tr w:rsidR="00166D44" w:rsidRPr="00B50817" w14:paraId="609E6099" w14:textId="77777777" w:rsidTr="00166D44">
        <w:tc>
          <w:tcPr>
            <w:tcW w:w="2263" w:type="dxa"/>
          </w:tcPr>
          <w:p w14:paraId="37EADDEF" w14:textId="01840C1C" w:rsidR="00166D44" w:rsidRPr="00B50817" w:rsidRDefault="00166D44" w:rsidP="00166D44">
            <w:pPr>
              <w:rPr>
                <w:rFonts w:cstheme="minorHAnsi"/>
                <w:b/>
                <w:bCs/>
                <w:sz w:val="28"/>
                <w:szCs w:val="28"/>
              </w:rPr>
            </w:pPr>
            <w:r w:rsidRPr="00B50817">
              <w:rPr>
                <w:rFonts w:cstheme="minorHAnsi"/>
                <w:b/>
                <w:bCs/>
                <w:sz w:val="28"/>
                <w:szCs w:val="28"/>
              </w:rPr>
              <w:t>Location:</w:t>
            </w:r>
          </w:p>
        </w:tc>
        <w:tc>
          <w:tcPr>
            <w:tcW w:w="8193" w:type="dxa"/>
          </w:tcPr>
          <w:p w14:paraId="4850D8EA" w14:textId="436E326B" w:rsidR="00166D44" w:rsidRPr="00B50817" w:rsidRDefault="00166D44" w:rsidP="00166D44">
            <w:pPr>
              <w:rPr>
                <w:rFonts w:cstheme="minorHAnsi"/>
                <w:b/>
                <w:bCs/>
                <w:sz w:val="28"/>
                <w:szCs w:val="28"/>
              </w:rPr>
            </w:pPr>
            <w:r w:rsidRPr="00B50817">
              <w:rPr>
                <w:rFonts w:cstheme="minorHAnsi"/>
                <w:b/>
                <w:bCs/>
                <w:sz w:val="28"/>
                <w:szCs w:val="28"/>
              </w:rPr>
              <w:t>Cavalier Centre, Much Wenlock, Shropshire</w:t>
            </w:r>
          </w:p>
        </w:tc>
      </w:tr>
      <w:tr w:rsidR="00166D44" w:rsidRPr="00B50817" w14:paraId="38684BC2" w14:textId="77777777" w:rsidTr="00166D44">
        <w:tc>
          <w:tcPr>
            <w:tcW w:w="2263" w:type="dxa"/>
          </w:tcPr>
          <w:p w14:paraId="36ECB462" w14:textId="378DDD88" w:rsidR="00166D44" w:rsidRPr="00B50817" w:rsidRDefault="00166D44" w:rsidP="00166D44">
            <w:pPr>
              <w:rPr>
                <w:rFonts w:cstheme="minorHAnsi"/>
                <w:b/>
                <w:bCs/>
                <w:sz w:val="28"/>
                <w:szCs w:val="28"/>
              </w:rPr>
            </w:pPr>
            <w:r w:rsidRPr="00B50817">
              <w:rPr>
                <w:rFonts w:cstheme="minorHAnsi"/>
                <w:b/>
                <w:bCs/>
                <w:sz w:val="28"/>
                <w:szCs w:val="28"/>
              </w:rPr>
              <w:t>Responsible to:</w:t>
            </w:r>
          </w:p>
        </w:tc>
        <w:tc>
          <w:tcPr>
            <w:tcW w:w="8193" w:type="dxa"/>
          </w:tcPr>
          <w:p w14:paraId="31D0F589" w14:textId="45B21143" w:rsidR="00166D44" w:rsidRPr="00B50817" w:rsidRDefault="00166D44" w:rsidP="00166D44">
            <w:pPr>
              <w:rPr>
                <w:rFonts w:cstheme="minorHAnsi"/>
                <w:b/>
                <w:bCs/>
                <w:sz w:val="28"/>
                <w:szCs w:val="28"/>
              </w:rPr>
            </w:pPr>
            <w:r w:rsidRPr="00B50817">
              <w:rPr>
                <w:rFonts w:cstheme="minorHAnsi"/>
                <w:b/>
                <w:bCs/>
                <w:sz w:val="28"/>
                <w:szCs w:val="28"/>
              </w:rPr>
              <w:t>Centre Manager</w:t>
            </w:r>
            <w:r w:rsidR="009467D3" w:rsidRPr="00B50817">
              <w:rPr>
                <w:rFonts w:cstheme="minorHAnsi"/>
                <w:b/>
                <w:bCs/>
                <w:sz w:val="28"/>
                <w:szCs w:val="28"/>
              </w:rPr>
              <w:t xml:space="preserve"> and Trustees</w:t>
            </w:r>
          </w:p>
        </w:tc>
      </w:tr>
      <w:tr w:rsidR="00166D44" w:rsidRPr="00B50817" w14:paraId="25E97ACE" w14:textId="77777777" w:rsidTr="00166D44">
        <w:tc>
          <w:tcPr>
            <w:tcW w:w="2263" w:type="dxa"/>
          </w:tcPr>
          <w:p w14:paraId="142F13CB" w14:textId="00F2A44A" w:rsidR="00166D44" w:rsidRPr="00B50817" w:rsidRDefault="00166D44" w:rsidP="00166D44">
            <w:pPr>
              <w:rPr>
                <w:rFonts w:cstheme="minorHAnsi"/>
                <w:b/>
                <w:bCs/>
                <w:sz w:val="28"/>
                <w:szCs w:val="28"/>
              </w:rPr>
            </w:pPr>
            <w:r w:rsidRPr="00B50817">
              <w:rPr>
                <w:rFonts w:cstheme="minorHAnsi"/>
                <w:b/>
                <w:bCs/>
                <w:sz w:val="28"/>
                <w:szCs w:val="28"/>
              </w:rPr>
              <w:t>Responsible for:</w:t>
            </w:r>
          </w:p>
        </w:tc>
        <w:tc>
          <w:tcPr>
            <w:tcW w:w="8193" w:type="dxa"/>
          </w:tcPr>
          <w:p w14:paraId="6D16FCB4" w14:textId="0FC416AC" w:rsidR="00166D44" w:rsidRPr="00B50817" w:rsidRDefault="009467D3" w:rsidP="00166D44">
            <w:pPr>
              <w:rPr>
                <w:rFonts w:cstheme="minorHAnsi"/>
                <w:b/>
                <w:bCs/>
                <w:sz w:val="28"/>
                <w:szCs w:val="28"/>
              </w:rPr>
            </w:pPr>
            <w:r w:rsidRPr="00B50817">
              <w:rPr>
                <w:rFonts w:cstheme="minorHAnsi"/>
                <w:b/>
                <w:bCs/>
                <w:sz w:val="28"/>
                <w:szCs w:val="28"/>
              </w:rPr>
              <w:t xml:space="preserve">Day to day running of the centre, health and safety, timetabling </w:t>
            </w:r>
            <w:proofErr w:type="gramStart"/>
            <w:r w:rsidRPr="00B50817">
              <w:rPr>
                <w:rFonts w:cstheme="minorHAnsi"/>
                <w:b/>
                <w:bCs/>
                <w:sz w:val="28"/>
                <w:szCs w:val="28"/>
              </w:rPr>
              <w:t xml:space="preserve">and </w:t>
            </w:r>
            <w:r w:rsidR="00166D44" w:rsidRPr="00B50817">
              <w:rPr>
                <w:rFonts w:cstheme="minorHAnsi"/>
                <w:b/>
                <w:bCs/>
                <w:sz w:val="28"/>
                <w:szCs w:val="28"/>
              </w:rPr>
              <w:t xml:space="preserve"> supporting</w:t>
            </w:r>
            <w:proofErr w:type="gramEnd"/>
            <w:r w:rsidR="00166D44" w:rsidRPr="00B50817">
              <w:rPr>
                <w:rFonts w:cstheme="minorHAnsi"/>
                <w:b/>
                <w:bCs/>
                <w:sz w:val="28"/>
                <w:szCs w:val="28"/>
              </w:rPr>
              <w:t xml:space="preserve"> </w:t>
            </w:r>
            <w:r w:rsidR="0010446F" w:rsidRPr="00B50817">
              <w:rPr>
                <w:rFonts w:cstheme="minorHAnsi"/>
                <w:b/>
                <w:bCs/>
                <w:sz w:val="28"/>
                <w:szCs w:val="28"/>
              </w:rPr>
              <w:t>participation</w:t>
            </w:r>
            <w:r w:rsidR="00CA1180" w:rsidRPr="00B50817">
              <w:rPr>
                <w:rFonts w:cstheme="minorHAnsi"/>
                <w:b/>
                <w:bCs/>
                <w:sz w:val="28"/>
                <w:szCs w:val="28"/>
              </w:rPr>
              <w:t xml:space="preserve"> at the Cavalier Centre</w:t>
            </w:r>
            <w:r w:rsidR="0010446F" w:rsidRPr="00B50817">
              <w:rPr>
                <w:rFonts w:cstheme="minorHAnsi"/>
                <w:b/>
                <w:bCs/>
                <w:sz w:val="28"/>
                <w:szCs w:val="28"/>
              </w:rPr>
              <w:t xml:space="preserve"> </w:t>
            </w:r>
          </w:p>
        </w:tc>
      </w:tr>
      <w:tr w:rsidR="00166D44" w:rsidRPr="00B50817" w14:paraId="53BCE443" w14:textId="77777777" w:rsidTr="00166D44">
        <w:tc>
          <w:tcPr>
            <w:tcW w:w="2263" w:type="dxa"/>
          </w:tcPr>
          <w:p w14:paraId="0918FC98" w14:textId="108180A4" w:rsidR="00166D44" w:rsidRPr="00B50817" w:rsidRDefault="00166D44" w:rsidP="00166D44">
            <w:pPr>
              <w:rPr>
                <w:rFonts w:cstheme="minorHAnsi"/>
                <w:b/>
                <w:bCs/>
                <w:sz w:val="28"/>
                <w:szCs w:val="28"/>
              </w:rPr>
            </w:pPr>
            <w:r w:rsidRPr="00B50817">
              <w:rPr>
                <w:rFonts w:cstheme="minorHAnsi"/>
                <w:b/>
                <w:bCs/>
                <w:sz w:val="28"/>
                <w:szCs w:val="28"/>
              </w:rPr>
              <w:t>Hours</w:t>
            </w:r>
          </w:p>
        </w:tc>
        <w:tc>
          <w:tcPr>
            <w:tcW w:w="8193" w:type="dxa"/>
          </w:tcPr>
          <w:p w14:paraId="1E9EF8D6" w14:textId="1B5D802D" w:rsidR="00166D44" w:rsidRPr="00B50817" w:rsidRDefault="009467D3" w:rsidP="00166D44">
            <w:pPr>
              <w:rPr>
                <w:rFonts w:cstheme="minorHAnsi"/>
                <w:b/>
                <w:bCs/>
                <w:sz w:val="28"/>
                <w:szCs w:val="28"/>
              </w:rPr>
            </w:pPr>
            <w:r w:rsidRPr="00B50817">
              <w:rPr>
                <w:rFonts w:cstheme="minorHAnsi"/>
                <w:b/>
                <w:bCs/>
                <w:sz w:val="28"/>
                <w:szCs w:val="28"/>
              </w:rPr>
              <w:t>Full time (with some evening and weekend work)</w:t>
            </w:r>
          </w:p>
        </w:tc>
      </w:tr>
      <w:tr w:rsidR="00166D44" w:rsidRPr="00B50817" w14:paraId="30DEC0C1" w14:textId="77777777" w:rsidTr="00794D25">
        <w:trPr>
          <w:trHeight w:val="58"/>
        </w:trPr>
        <w:tc>
          <w:tcPr>
            <w:tcW w:w="2263" w:type="dxa"/>
          </w:tcPr>
          <w:p w14:paraId="108DB2DD" w14:textId="791C06A6" w:rsidR="00166D44" w:rsidRPr="00B50817" w:rsidRDefault="00166D44" w:rsidP="00166D44">
            <w:pPr>
              <w:rPr>
                <w:rFonts w:cstheme="minorHAnsi"/>
                <w:b/>
                <w:bCs/>
                <w:sz w:val="28"/>
                <w:szCs w:val="28"/>
              </w:rPr>
            </w:pPr>
            <w:r w:rsidRPr="00B50817">
              <w:rPr>
                <w:rFonts w:cstheme="minorHAnsi"/>
                <w:b/>
                <w:bCs/>
                <w:sz w:val="28"/>
                <w:szCs w:val="28"/>
              </w:rPr>
              <w:t>Salary</w:t>
            </w:r>
          </w:p>
        </w:tc>
        <w:tc>
          <w:tcPr>
            <w:tcW w:w="8193" w:type="dxa"/>
          </w:tcPr>
          <w:p w14:paraId="27137791" w14:textId="551E4932" w:rsidR="00166D44" w:rsidRPr="00B50817" w:rsidRDefault="00166D44" w:rsidP="00166D44">
            <w:pPr>
              <w:rPr>
                <w:rFonts w:cstheme="minorHAnsi"/>
                <w:b/>
                <w:bCs/>
                <w:sz w:val="28"/>
                <w:szCs w:val="28"/>
              </w:rPr>
            </w:pPr>
            <w:r w:rsidRPr="00B50817">
              <w:rPr>
                <w:rFonts w:cstheme="minorHAnsi"/>
                <w:b/>
                <w:bCs/>
                <w:sz w:val="28"/>
                <w:szCs w:val="28"/>
              </w:rPr>
              <w:t>£</w:t>
            </w:r>
            <w:r w:rsidR="005573DE">
              <w:rPr>
                <w:rFonts w:cstheme="minorHAnsi"/>
                <w:b/>
                <w:bCs/>
                <w:sz w:val="28"/>
                <w:szCs w:val="28"/>
              </w:rPr>
              <w:t xml:space="preserve">30,000 </w:t>
            </w:r>
            <w:proofErr w:type="gramStart"/>
            <w:r w:rsidR="005573DE">
              <w:rPr>
                <w:rFonts w:cstheme="minorHAnsi"/>
                <w:b/>
                <w:bCs/>
                <w:sz w:val="28"/>
                <w:szCs w:val="28"/>
              </w:rPr>
              <w:t>+</w:t>
            </w:r>
            <w:r w:rsidRPr="00B50817">
              <w:rPr>
                <w:rFonts w:cstheme="minorHAnsi"/>
                <w:b/>
                <w:bCs/>
                <w:sz w:val="28"/>
                <w:szCs w:val="28"/>
              </w:rPr>
              <w:t xml:space="preserve">  (</w:t>
            </w:r>
            <w:proofErr w:type="gramEnd"/>
            <w:r w:rsidRPr="00B50817">
              <w:rPr>
                <w:rFonts w:cstheme="minorHAnsi"/>
                <w:b/>
                <w:bCs/>
                <w:sz w:val="28"/>
                <w:szCs w:val="28"/>
              </w:rPr>
              <w:t>pro rata) depending upon experience</w:t>
            </w:r>
          </w:p>
        </w:tc>
      </w:tr>
    </w:tbl>
    <w:p w14:paraId="60A571DD" w14:textId="77777777" w:rsidR="00166D44" w:rsidRPr="00B50817" w:rsidRDefault="00166D44" w:rsidP="00166D44">
      <w:pPr>
        <w:rPr>
          <w:rFonts w:cstheme="minorHAnsi"/>
          <w:b/>
          <w:bCs/>
          <w:sz w:val="28"/>
          <w:szCs w:val="28"/>
        </w:rPr>
      </w:pPr>
    </w:p>
    <w:tbl>
      <w:tblPr>
        <w:tblStyle w:val="TableGrid"/>
        <w:tblW w:w="0" w:type="auto"/>
        <w:tblLook w:val="04A0" w:firstRow="1" w:lastRow="0" w:firstColumn="1" w:lastColumn="0" w:noHBand="0" w:noVBand="1"/>
      </w:tblPr>
      <w:tblGrid>
        <w:gridCol w:w="10456"/>
      </w:tblGrid>
      <w:tr w:rsidR="00166D44" w:rsidRPr="00B50817" w14:paraId="05CE54A2" w14:textId="77777777" w:rsidTr="00166D44">
        <w:tc>
          <w:tcPr>
            <w:tcW w:w="10456" w:type="dxa"/>
          </w:tcPr>
          <w:p w14:paraId="5C393A0B" w14:textId="3EEDBA8C" w:rsidR="00166D44" w:rsidRPr="00B50817" w:rsidRDefault="00166D44" w:rsidP="00166D44">
            <w:pPr>
              <w:jc w:val="center"/>
              <w:rPr>
                <w:rFonts w:cstheme="minorHAnsi"/>
                <w:b/>
                <w:bCs/>
                <w:sz w:val="28"/>
                <w:szCs w:val="28"/>
              </w:rPr>
            </w:pPr>
            <w:r w:rsidRPr="00B50817">
              <w:rPr>
                <w:rFonts w:cstheme="minorHAnsi"/>
                <w:b/>
                <w:bCs/>
                <w:sz w:val="28"/>
                <w:szCs w:val="28"/>
              </w:rPr>
              <w:t>Job Purpose</w:t>
            </w:r>
          </w:p>
          <w:p w14:paraId="3630B64C" w14:textId="15694A42" w:rsidR="00166D44" w:rsidRPr="00B50817" w:rsidRDefault="00166D44">
            <w:pPr>
              <w:rPr>
                <w:rFonts w:cstheme="minorHAnsi"/>
                <w:sz w:val="28"/>
                <w:szCs w:val="28"/>
              </w:rPr>
            </w:pPr>
            <w:r w:rsidRPr="00B50817">
              <w:rPr>
                <w:rFonts w:cstheme="minorHAnsi"/>
                <w:sz w:val="28"/>
                <w:szCs w:val="28"/>
              </w:rPr>
              <w:t xml:space="preserve">To </w:t>
            </w:r>
            <w:r w:rsidR="0020635C" w:rsidRPr="00B50817">
              <w:rPr>
                <w:rFonts w:cstheme="minorHAnsi"/>
                <w:sz w:val="28"/>
                <w:szCs w:val="28"/>
              </w:rPr>
              <w:t>enable</w:t>
            </w:r>
            <w:r w:rsidRPr="00B50817">
              <w:rPr>
                <w:rFonts w:cstheme="minorHAnsi"/>
                <w:sz w:val="28"/>
                <w:szCs w:val="28"/>
              </w:rPr>
              <w:t xml:space="preserve"> regular activities at the Centre </w:t>
            </w:r>
            <w:r w:rsidR="007531D2" w:rsidRPr="00B50817">
              <w:rPr>
                <w:rFonts w:cstheme="minorHAnsi"/>
                <w:sz w:val="28"/>
                <w:szCs w:val="28"/>
              </w:rPr>
              <w:t>by</w:t>
            </w:r>
            <w:r w:rsidR="0050324E" w:rsidRPr="00B50817">
              <w:rPr>
                <w:rFonts w:cstheme="minorHAnsi"/>
                <w:sz w:val="28"/>
                <w:szCs w:val="28"/>
              </w:rPr>
              <w:t xml:space="preserve"> ensuring a safe and secure physical environment,</w:t>
            </w:r>
            <w:r w:rsidR="007531D2" w:rsidRPr="00B50817">
              <w:rPr>
                <w:rFonts w:cstheme="minorHAnsi"/>
                <w:sz w:val="28"/>
                <w:szCs w:val="28"/>
              </w:rPr>
              <w:t xml:space="preserve"> </w:t>
            </w:r>
            <w:r w:rsidR="0050324E" w:rsidRPr="00B50817">
              <w:rPr>
                <w:rFonts w:cstheme="minorHAnsi"/>
                <w:sz w:val="28"/>
                <w:szCs w:val="28"/>
              </w:rPr>
              <w:t xml:space="preserve">creating a workable schedule of activities and ensuring that participants are properly assessed, matched to activities and resources and that they and their carers receive positive, purposeful and fulfilling experiences.  </w:t>
            </w:r>
            <w:r w:rsidR="00804FFE" w:rsidRPr="00B50817">
              <w:rPr>
                <w:rFonts w:cstheme="minorHAnsi"/>
                <w:sz w:val="28"/>
                <w:szCs w:val="28"/>
                <w:shd w:val="clear" w:color="auto" w:fill="FFFFFF"/>
              </w:rPr>
              <w:t xml:space="preserve">To </w:t>
            </w:r>
            <w:r w:rsidR="000F748F" w:rsidRPr="00B50817">
              <w:rPr>
                <w:rFonts w:cstheme="minorHAnsi"/>
                <w:sz w:val="28"/>
                <w:szCs w:val="28"/>
                <w:shd w:val="clear" w:color="auto" w:fill="FFFFFF"/>
              </w:rPr>
              <w:t xml:space="preserve">seek new users for the Centre and </w:t>
            </w:r>
            <w:r w:rsidR="00D0762D" w:rsidRPr="00B50817">
              <w:rPr>
                <w:rFonts w:cstheme="minorHAnsi"/>
                <w:sz w:val="28"/>
                <w:szCs w:val="28"/>
                <w:shd w:val="clear" w:color="auto" w:fill="FFFFFF"/>
              </w:rPr>
              <w:t>strive to continually improve</w:t>
            </w:r>
            <w:r w:rsidR="00B134D7" w:rsidRPr="00B50817">
              <w:rPr>
                <w:rFonts w:cstheme="minorHAnsi"/>
                <w:sz w:val="28"/>
                <w:szCs w:val="28"/>
                <w:shd w:val="clear" w:color="auto" w:fill="FFFFFF"/>
              </w:rPr>
              <w:t xml:space="preserve"> </w:t>
            </w:r>
            <w:r w:rsidR="006936F8" w:rsidRPr="00B50817">
              <w:rPr>
                <w:rFonts w:cstheme="minorHAnsi"/>
                <w:sz w:val="28"/>
                <w:szCs w:val="28"/>
                <w:shd w:val="clear" w:color="auto" w:fill="FFFFFF"/>
              </w:rPr>
              <w:t>opportunities for existing participants.</w:t>
            </w:r>
          </w:p>
        </w:tc>
      </w:tr>
    </w:tbl>
    <w:p w14:paraId="48FF579A" w14:textId="06D08770" w:rsidR="00A81CA1" w:rsidRPr="00B50817" w:rsidRDefault="00A81CA1">
      <w:pPr>
        <w:rPr>
          <w:rFonts w:cstheme="minorHAnsi"/>
          <w:sz w:val="28"/>
          <w:szCs w:val="28"/>
        </w:rPr>
      </w:pPr>
    </w:p>
    <w:tbl>
      <w:tblPr>
        <w:tblStyle w:val="TableGrid"/>
        <w:tblW w:w="10456" w:type="dxa"/>
        <w:tblLook w:val="04A0" w:firstRow="1" w:lastRow="0" w:firstColumn="1" w:lastColumn="0" w:noHBand="0" w:noVBand="1"/>
      </w:tblPr>
      <w:tblGrid>
        <w:gridCol w:w="571"/>
        <w:gridCol w:w="9885"/>
      </w:tblGrid>
      <w:tr w:rsidR="00EF4E48" w:rsidRPr="00B50817" w14:paraId="5CC0D215" w14:textId="77777777" w:rsidTr="00BF7DD7">
        <w:trPr>
          <w:trHeight w:val="672"/>
        </w:trPr>
        <w:tc>
          <w:tcPr>
            <w:tcW w:w="10456" w:type="dxa"/>
            <w:gridSpan w:val="2"/>
          </w:tcPr>
          <w:p w14:paraId="13988206" w14:textId="398D4507" w:rsidR="00EF4E48" w:rsidRPr="00B50817" w:rsidRDefault="00EF4E48" w:rsidP="00EF4E48">
            <w:pPr>
              <w:jc w:val="center"/>
              <w:rPr>
                <w:rFonts w:cstheme="minorHAnsi"/>
                <w:b/>
                <w:bCs/>
                <w:sz w:val="28"/>
                <w:szCs w:val="28"/>
              </w:rPr>
            </w:pPr>
            <w:r w:rsidRPr="00B50817">
              <w:rPr>
                <w:rFonts w:cstheme="minorHAnsi"/>
                <w:b/>
                <w:bCs/>
                <w:sz w:val="28"/>
                <w:szCs w:val="28"/>
              </w:rPr>
              <w:t>Main Duties</w:t>
            </w:r>
          </w:p>
        </w:tc>
      </w:tr>
      <w:tr w:rsidR="00AE1A98" w:rsidRPr="00B50817" w14:paraId="5C6003BE" w14:textId="77777777" w:rsidTr="00BF7DD7">
        <w:trPr>
          <w:trHeight w:val="255"/>
        </w:trPr>
        <w:tc>
          <w:tcPr>
            <w:tcW w:w="10456" w:type="dxa"/>
            <w:gridSpan w:val="2"/>
          </w:tcPr>
          <w:p w14:paraId="435CDB90" w14:textId="2E367303" w:rsidR="00AE1A98" w:rsidRPr="00B50817" w:rsidRDefault="00AE1A98" w:rsidP="00EF4E48">
            <w:pPr>
              <w:jc w:val="center"/>
              <w:rPr>
                <w:rFonts w:cstheme="minorHAnsi"/>
                <w:b/>
                <w:bCs/>
                <w:sz w:val="28"/>
                <w:szCs w:val="28"/>
              </w:rPr>
            </w:pPr>
          </w:p>
        </w:tc>
      </w:tr>
      <w:tr w:rsidR="00EF4E48" w:rsidRPr="00B50817" w14:paraId="2C0F1414" w14:textId="74E4BEE0" w:rsidTr="00364771">
        <w:tc>
          <w:tcPr>
            <w:tcW w:w="571" w:type="dxa"/>
          </w:tcPr>
          <w:p w14:paraId="6C48486B" w14:textId="2308FEF6" w:rsidR="00EF4E48" w:rsidRPr="00B50817" w:rsidRDefault="00EF4E48" w:rsidP="00EF4E48">
            <w:pPr>
              <w:rPr>
                <w:rFonts w:cstheme="minorHAnsi"/>
                <w:sz w:val="28"/>
                <w:szCs w:val="28"/>
              </w:rPr>
            </w:pPr>
            <w:r w:rsidRPr="00B50817">
              <w:rPr>
                <w:rFonts w:cstheme="minorHAnsi"/>
                <w:sz w:val="28"/>
                <w:szCs w:val="28"/>
              </w:rPr>
              <w:t>1.</w:t>
            </w:r>
          </w:p>
        </w:tc>
        <w:tc>
          <w:tcPr>
            <w:tcW w:w="9885" w:type="dxa"/>
            <w:vAlign w:val="bottom"/>
          </w:tcPr>
          <w:p w14:paraId="067B95A2" w14:textId="4F410173" w:rsidR="00EF4E48" w:rsidRPr="00B50817" w:rsidRDefault="00137886" w:rsidP="00B50817">
            <w:pPr>
              <w:spacing w:after="180"/>
              <w:rPr>
                <w:rFonts w:cstheme="minorHAnsi"/>
                <w:sz w:val="28"/>
                <w:szCs w:val="28"/>
              </w:rPr>
            </w:pPr>
            <w:r w:rsidRPr="00B50817">
              <w:rPr>
                <w:rFonts w:eastAsia="Times New Roman" w:cstheme="minorHAnsi"/>
                <w:sz w:val="28"/>
                <w:szCs w:val="28"/>
              </w:rPr>
              <w:t>Oversee daily centre operations, ensuring activities run safely and to schedule</w:t>
            </w:r>
          </w:p>
        </w:tc>
      </w:tr>
      <w:tr w:rsidR="00EF4E48" w:rsidRPr="00B50817" w14:paraId="6CB8081A" w14:textId="67F0E4C4" w:rsidTr="00364771">
        <w:tc>
          <w:tcPr>
            <w:tcW w:w="571" w:type="dxa"/>
          </w:tcPr>
          <w:p w14:paraId="5982099F" w14:textId="00436136" w:rsidR="00EF4E48" w:rsidRPr="00B50817" w:rsidRDefault="00EF4E48" w:rsidP="00EF4E48">
            <w:pPr>
              <w:rPr>
                <w:rFonts w:cstheme="minorHAnsi"/>
                <w:sz w:val="28"/>
                <w:szCs w:val="28"/>
              </w:rPr>
            </w:pPr>
            <w:r w:rsidRPr="00B50817">
              <w:rPr>
                <w:rFonts w:cstheme="minorHAnsi"/>
                <w:sz w:val="28"/>
                <w:szCs w:val="28"/>
              </w:rPr>
              <w:t>2.</w:t>
            </w:r>
          </w:p>
        </w:tc>
        <w:tc>
          <w:tcPr>
            <w:tcW w:w="9885" w:type="dxa"/>
            <w:tcBorders>
              <w:bottom w:val="single" w:sz="4" w:space="0" w:color="auto"/>
            </w:tcBorders>
            <w:vAlign w:val="bottom"/>
          </w:tcPr>
          <w:p w14:paraId="1F851E5A" w14:textId="1BA6576C" w:rsidR="00EF4E48" w:rsidRPr="00B50817" w:rsidRDefault="00137886" w:rsidP="008B0775">
            <w:pPr>
              <w:spacing w:after="180"/>
              <w:rPr>
                <w:rFonts w:cstheme="minorHAnsi"/>
                <w:sz w:val="28"/>
                <w:szCs w:val="28"/>
              </w:rPr>
            </w:pPr>
            <w:r w:rsidRPr="009D7826">
              <w:rPr>
                <w:rFonts w:eastAsia="Times New Roman" w:cstheme="minorHAnsi"/>
                <w:sz w:val="28"/>
                <w:szCs w:val="28"/>
              </w:rPr>
              <w:t>Li</w:t>
            </w:r>
            <w:r w:rsidR="009D7826">
              <w:rPr>
                <w:rFonts w:eastAsia="Times New Roman" w:cstheme="minorHAnsi"/>
                <w:sz w:val="28"/>
                <w:szCs w:val="28"/>
              </w:rPr>
              <w:t xml:space="preserve">ne </w:t>
            </w:r>
            <w:proofErr w:type="gramStart"/>
            <w:r w:rsidR="009D7826">
              <w:rPr>
                <w:rFonts w:eastAsia="Times New Roman" w:cstheme="minorHAnsi"/>
                <w:sz w:val="28"/>
                <w:szCs w:val="28"/>
              </w:rPr>
              <w:t>manage</w:t>
            </w:r>
            <w:proofErr w:type="gramEnd"/>
            <w:r w:rsidR="005573DE" w:rsidRPr="009D7826">
              <w:rPr>
                <w:rFonts w:eastAsia="Times New Roman" w:cstheme="minorHAnsi"/>
                <w:sz w:val="28"/>
                <w:szCs w:val="28"/>
              </w:rPr>
              <w:t>,</w:t>
            </w:r>
            <w:r w:rsidRPr="009D7826">
              <w:rPr>
                <w:rFonts w:eastAsia="Times New Roman" w:cstheme="minorHAnsi"/>
                <w:sz w:val="28"/>
                <w:szCs w:val="28"/>
              </w:rPr>
              <w:t xml:space="preserve"> </w:t>
            </w:r>
            <w:r w:rsidR="005573DE" w:rsidRPr="009D7826">
              <w:rPr>
                <w:rFonts w:eastAsia="Times New Roman" w:cstheme="minorHAnsi"/>
                <w:sz w:val="28"/>
                <w:szCs w:val="28"/>
              </w:rPr>
              <w:t>support and coordinate y</w:t>
            </w:r>
            <w:r w:rsidRPr="009D7826">
              <w:rPr>
                <w:rFonts w:eastAsia="Times New Roman" w:cstheme="minorHAnsi"/>
                <w:sz w:val="28"/>
                <w:szCs w:val="28"/>
              </w:rPr>
              <w:t>ard</w:t>
            </w:r>
            <w:r w:rsidR="005573DE" w:rsidRPr="009D7826">
              <w:rPr>
                <w:rFonts w:eastAsia="Times New Roman" w:cstheme="minorHAnsi"/>
                <w:sz w:val="28"/>
                <w:szCs w:val="28"/>
              </w:rPr>
              <w:t xml:space="preserve"> staff,</w:t>
            </w:r>
            <w:r w:rsidRPr="009D7826">
              <w:rPr>
                <w:rFonts w:eastAsia="Times New Roman" w:cstheme="minorHAnsi"/>
                <w:sz w:val="28"/>
                <w:szCs w:val="28"/>
              </w:rPr>
              <w:t xml:space="preserve"> support staff, and </w:t>
            </w:r>
            <w:r w:rsidR="009D7826">
              <w:rPr>
                <w:rFonts w:eastAsia="Times New Roman" w:cstheme="minorHAnsi"/>
                <w:sz w:val="28"/>
                <w:szCs w:val="28"/>
              </w:rPr>
              <w:t>the</w:t>
            </w:r>
            <w:r w:rsidR="008B0775">
              <w:rPr>
                <w:rFonts w:eastAsia="Times New Roman" w:cstheme="minorHAnsi"/>
                <w:sz w:val="28"/>
                <w:szCs w:val="28"/>
              </w:rPr>
              <w:t xml:space="preserve"> </w:t>
            </w:r>
            <w:r w:rsidRPr="009D7826">
              <w:rPr>
                <w:rFonts w:eastAsia="Times New Roman" w:cstheme="minorHAnsi"/>
                <w:sz w:val="28"/>
                <w:szCs w:val="28"/>
              </w:rPr>
              <w:t>volunteer</w:t>
            </w:r>
            <w:r w:rsidR="00A4029B" w:rsidRPr="009D7826">
              <w:rPr>
                <w:rFonts w:eastAsia="Times New Roman" w:cstheme="minorHAnsi"/>
                <w:sz w:val="28"/>
                <w:szCs w:val="28"/>
              </w:rPr>
              <w:t>s Manager</w:t>
            </w:r>
          </w:p>
        </w:tc>
      </w:tr>
      <w:tr w:rsidR="008E2D05" w:rsidRPr="00B50817" w14:paraId="61A63731" w14:textId="77777777" w:rsidTr="00364771">
        <w:tc>
          <w:tcPr>
            <w:tcW w:w="571" w:type="dxa"/>
          </w:tcPr>
          <w:p w14:paraId="181A05D1" w14:textId="5D55F04F" w:rsidR="008E2D05" w:rsidRPr="00B50817" w:rsidRDefault="008E2D05" w:rsidP="00EF4E48">
            <w:pPr>
              <w:rPr>
                <w:rFonts w:cstheme="minorHAnsi"/>
                <w:sz w:val="28"/>
                <w:szCs w:val="28"/>
              </w:rPr>
            </w:pPr>
            <w:r w:rsidRPr="00B50817">
              <w:rPr>
                <w:rFonts w:cstheme="minorHAnsi"/>
                <w:sz w:val="28"/>
                <w:szCs w:val="28"/>
              </w:rPr>
              <w:t>3.</w:t>
            </w:r>
          </w:p>
        </w:tc>
        <w:tc>
          <w:tcPr>
            <w:tcW w:w="9885" w:type="dxa"/>
            <w:tcBorders>
              <w:bottom w:val="single" w:sz="4" w:space="0" w:color="auto"/>
            </w:tcBorders>
            <w:vAlign w:val="bottom"/>
          </w:tcPr>
          <w:p w14:paraId="395DE1A5" w14:textId="7EF4D40D" w:rsidR="008E2D05" w:rsidRPr="00B50817" w:rsidRDefault="00137886" w:rsidP="00B50817">
            <w:pPr>
              <w:spacing w:after="180"/>
              <w:rPr>
                <w:rFonts w:cstheme="minorHAnsi"/>
                <w:sz w:val="28"/>
                <w:szCs w:val="28"/>
              </w:rPr>
            </w:pPr>
            <w:r w:rsidRPr="00B50817">
              <w:rPr>
                <w:rFonts w:eastAsia="Times New Roman" w:cstheme="minorHAnsi"/>
                <w:sz w:val="28"/>
                <w:szCs w:val="28"/>
              </w:rPr>
              <w:t>Oversee facility maintenance, including buildings, arenas, and equipment</w:t>
            </w:r>
          </w:p>
        </w:tc>
      </w:tr>
      <w:tr w:rsidR="00137886" w:rsidRPr="00B50817" w14:paraId="18655905" w14:textId="77777777" w:rsidTr="00364771">
        <w:tc>
          <w:tcPr>
            <w:tcW w:w="571" w:type="dxa"/>
          </w:tcPr>
          <w:p w14:paraId="4BE4F273" w14:textId="7A92A197" w:rsidR="00137886" w:rsidRPr="00B50817" w:rsidRDefault="00364771" w:rsidP="00EF4E48">
            <w:pPr>
              <w:rPr>
                <w:rFonts w:cstheme="minorHAnsi"/>
                <w:sz w:val="28"/>
                <w:szCs w:val="28"/>
              </w:rPr>
            </w:pPr>
            <w:r w:rsidRPr="00B50817">
              <w:rPr>
                <w:rFonts w:cstheme="minorHAnsi"/>
                <w:sz w:val="28"/>
                <w:szCs w:val="28"/>
              </w:rPr>
              <w:t>4.</w:t>
            </w:r>
          </w:p>
        </w:tc>
        <w:tc>
          <w:tcPr>
            <w:tcW w:w="9885" w:type="dxa"/>
            <w:tcBorders>
              <w:bottom w:val="single" w:sz="4" w:space="0" w:color="auto"/>
            </w:tcBorders>
            <w:vAlign w:val="bottom"/>
          </w:tcPr>
          <w:p w14:paraId="293604DD" w14:textId="5AFE14D8" w:rsidR="00137886" w:rsidRPr="00B50817" w:rsidRDefault="00364771" w:rsidP="00B50817">
            <w:pPr>
              <w:spacing w:after="180"/>
              <w:rPr>
                <w:rFonts w:cstheme="minorHAnsi"/>
                <w:sz w:val="28"/>
                <w:szCs w:val="28"/>
              </w:rPr>
            </w:pPr>
            <w:r w:rsidRPr="00B50817">
              <w:rPr>
                <w:rFonts w:eastAsia="Times New Roman" w:cstheme="minorHAnsi"/>
                <w:sz w:val="28"/>
                <w:szCs w:val="28"/>
              </w:rPr>
              <w:t xml:space="preserve">Ensure compliance with RDA and </w:t>
            </w:r>
            <w:r w:rsidRPr="00B50817">
              <w:rPr>
                <w:rFonts w:eastAsia="Times New Roman" w:cstheme="minorHAnsi"/>
                <w:sz w:val="28"/>
                <w:szCs w:val="28"/>
              </w:rPr>
              <w:t xml:space="preserve">other </w:t>
            </w:r>
            <w:r w:rsidRPr="00B50817">
              <w:rPr>
                <w:rFonts w:eastAsia="Times New Roman" w:cstheme="minorHAnsi"/>
                <w:sz w:val="28"/>
                <w:szCs w:val="28"/>
              </w:rPr>
              <w:t>statutory health and safety regulations</w:t>
            </w:r>
          </w:p>
        </w:tc>
      </w:tr>
      <w:tr w:rsidR="00364771" w:rsidRPr="00B50817" w14:paraId="51070D8C" w14:textId="77777777" w:rsidTr="00364771">
        <w:tc>
          <w:tcPr>
            <w:tcW w:w="571" w:type="dxa"/>
          </w:tcPr>
          <w:p w14:paraId="72AEB28C" w14:textId="5ECFAC97" w:rsidR="00364771" w:rsidRPr="00B50817" w:rsidRDefault="00364771" w:rsidP="00EF4E48">
            <w:pPr>
              <w:rPr>
                <w:rFonts w:cstheme="minorHAnsi"/>
                <w:sz w:val="28"/>
                <w:szCs w:val="28"/>
              </w:rPr>
            </w:pPr>
            <w:r w:rsidRPr="00B50817">
              <w:rPr>
                <w:rFonts w:cstheme="minorHAnsi"/>
                <w:sz w:val="28"/>
                <w:szCs w:val="28"/>
              </w:rPr>
              <w:t>5.</w:t>
            </w:r>
          </w:p>
        </w:tc>
        <w:tc>
          <w:tcPr>
            <w:tcW w:w="9885" w:type="dxa"/>
            <w:tcBorders>
              <w:bottom w:val="single" w:sz="4" w:space="0" w:color="auto"/>
            </w:tcBorders>
            <w:vAlign w:val="bottom"/>
          </w:tcPr>
          <w:p w14:paraId="33048FA2" w14:textId="67978011" w:rsidR="00364771" w:rsidRPr="00B50817" w:rsidRDefault="00364771" w:rsidP="00B50817">
            <w:pPr>
              <w:spacing w:after="180"/>
              <w:rPr>
                <w:rFonts w:eastAsia="Times New Roman" w:cstheme="minorHAnsi"/>
                <w:sz w:val="28"/>
                <w:szCs w:val="28"/>
              </w:rPr>
            </w:pPr>
            <w:r w:rsidRPr="00B50817">
              <w:rPr>
                <w:rFonts w:eastAsia="Times New Roman" w:cstheme="minorHAnsi"/>
                <w:sz w:val="28"/>
                <w:szCs w:val="28"/>
              </w:rPr>
              <w:t>Plan and implement efficient rota systems for staff, volunteers, horses, and riders</w:t>
            </w:r>
          </w:p>
        </w:tc>
      </w:tr>
      <w:tr w:rsidR="00364771" w:rsidRPr="00B50817" w14:paraId="1CA3D8DA" w14:textId="77777777" w:rsidTr="00364771">
        <w:tc>
          <w:tcPr>
            <w:tcW w:w="571" w:type="dxa"/>
          </w:tcPr>
          <w:p w14:paraId="2B30A526" w14:textId="5444A469" w:rsidR="00364771" w:rsidRPr="00B50817" w:rsidRDefault="00364771" w:rsidP="00EF4E48">
            <w:pPr>
              <w:rPr>
                <w:rFonts w:cstheme="minorHAnsi"/>
                <w:sz w:val="28"/>
                <w:szCs w:val="28"/>
              </w:rPr>
            </w:pPr>
            <w:r w:rsidRPr="00B50817">
              <w:rPr>
                <w:rFonts w:cstheme="minorHAnsi"/>
                <w:sz w:val="28"/>
                <w:szCs w:val="28"/>
              </w:rPr>
              <w:t>6.</w:t>
            </w:r>
          </w:p>
        </w:tc>
        <w:tc>
          <w:tcPr>
            <w:tcW w:w="9885" w:type="dxa"/>
            <w:tcBorders>
              <w:bottom w:val="single" w:sz="4" w:space="0" w:color="auto"/>
            </w:tcBorders>
            <w:vAlign w:val="bottom"/>
          </w:tcPr>
          <w:p w14:paraId="043C6964" w14:textId="2BF85EA0" w:rsidR="00364771" w:rsidRPr="00B50817" w:rsidRDefault="005573DE" w:rsidP="00B50817">
            <w:pPr>
              <w:spacing w:after="180"/>
              <w:rPr>
                <w:rFonts w:cstheme="minorHAnsi"/>
                <w:sz w:val="28"/>
                <w:szCs w:val="28"/>
              </w:rPr>
            </w:pPr>
            <w:r>
              <w:rPr>
                <w:rFonts w:eastAsia="Times New Roman" w:cstheme="minorHAnsi"/>
                <w:sz w:val="28"/>
                <w:szCs w:val="28"/>
              </w:rPr>
              <w:t>Ensure the establishment and m</w:t>
            </w:r>
            <w:r w:rsidR="00364771" w:rsidRPr="00B50817">
              <w:rPr>
                <w:rFonts w:eastAsia="Times New Roman" w:cstheme="minorHAnsi"/>
                <w:sz w:val="28"/>
                <w:szCs w:val="28"/>
              </w:rPr>
              <w:t>aint</w:t>
            </w:r>
            <w:r>
              <w:rPr>
                <w:rFonts w:eastAsia="Times New Roman" w:cstheme="minorHAnsi"/>
                <w:sz w:val="28"/>
                <w:szCs w:val="28"/>
              </w:rPr>
              <w:t>enance of</w:t>
            </w:r>
            <w:r w:rsidR="00364771" w:rsidRPr="00B50817">
              <w:rPr>
                <w:rFonts w:eastAsia="Times New Roman" w:cstheme="minorHAnsi"/>
                <w:sz w:val="28"/>
                <w:szCs w:val="28"/>
              </w:rPr>
              <w:t xml:space="preserve"> accurate records, including safeguarding, incident reporting, and rider progress</w:t>
            </w:r>
          </w:p>
        </w:tc>
      </w:tr>
      <w:tr w:rsidR="00A4029B" w:rsidRPr="00B50817" w14:paraId="6605DD48" w14:textId="77777777" w:rsidTr="00364771">
        <w:tc>
          <w:tcPr>
            <w:tcW w:w="571" w:type="dxa"/>
          </w:tcPr>
          <w:p w14:paraId="1DEF253F" w14:textId="4ABE1645" w:rsidR="00A4029B" w:rsidRPr="00B50817" w:rsidRDefault="00A4029B" w:rsidP="00EF4E48">
            <w:pPr>
              <w:rPr>
                <w:rFonts w:cstheme="minorHAnsi"/>
                <w:sz w:val="28"/>
                <w:szCs w:val="28"/>
              </w:rPr>
            </w:pPr>
            <w:r w:rsidRPr="00B50817">
              <w:rPr>
                <w:rFonts w:cstheme="minorHAnsi"/>
                <w:sz w:val="28"/>
                <w:szCs w:val="28"/>
              </w:rPr>
              <w:t>7.</w:t>
            </w:r>
          </w:p>
        </w:tc>
        <w:tc>
          <w:tcPr>
            <w:tcW w:w="9885" w:type="dxa"/>
            <w:tcBorders>
              <w:bottom w:val="single" w:sz="4" w:space="0" w:color="auto"/>
            </w:tcBorders>
            <w:vAlign w:val="bottom"/>
          </w:tcPr>
          <w:p w14:paraId="7A74985B" w14:textId="60528572" w:rsidR="00A4029B" w:rsidRPr="00B50817" w:rsidRDefault="00A4029B" w:rsidP="00B50817">
            <w:pPr>
              <w:spacing w:after="180"/>
              <w:rPr>
                <w:rFonts w:eastAsia="Times New Roman" w:cstheme="minorHAnsi"/>
                <w:sz w:val="28"/>
                <w:szCs w:val="28"/>
              </w:rPr>
            </w:pPr>
            <w:r w:rsidRPr="00B50817">
              <w:rPr>
                <w:rFonts w:eastAsia="Times New Roman" w:cstheme="minorHAnsi"/>
                <w:sz w:val="28"/>
                <w:szCs w:val="28"/>
              </w:rPr>
              <w:t>Review and be responsible for relevant policies and procedures</w:t>
            </w:r>
          </w:p>
        </w:tc>
      </w:tr>
      <w:tr w:rsidR="00364771" w:rsidRPr="00B50817" w14:paraId="19839086" w14:textId="77777777" w:rsidTr="00364771">
        <w:tc>
          <w:tcPr>
            <w:tcW w:w="571" w:type="dxa"/>
          </w:tcPr>
          <w:p w14:paraId="267D7BB8" w14:textId="07F0C7F4" w:rsidR="00364771" w:rsidRPr="00B50817" w:rsidRDefault="00A4029B" w:rsidP="00EF4E48">
            <w:pPr>
              <w:rPr>
                <w:rFonts w:cstheme="minorHAnsi"/>
                <w:sz w:val="28"/>
                <w:szCs w:val="28"/>
              </w:rPr>
            </w:pPr>
            <w:r w:rsidRPr="00B50817">
              <w:rPr>
                <w:rFonts w:cstheme="minorHAnsi"/>
                <w:sz w:val="28"/>
                <w:szCs w:val="28"/>
              </w:rPr>
              <w:t>8.</w:t>
            </w:r>
          </w:p>
        </w:tc>
        <w:tc>
          <w:tcPr>
            <w:tcW w:w="9885" w:type="dxa"/>
            <w:tcBorders>
              <w:bottom w:val="single" w:sz="4" w:space="0" w:color="auto"/>
            </w:tcBorders>
            <w:vAlign w:val="bottom"/>
          </w:tcPr>
          <w:p w14:paraId="3700171D" w14:textId="25996D6E" w:rsidR="00364771" w:rsidRPr="00B50817" w:rsidRDefault="00364771" w:rsidP="00B50817">
            <w:pPr>
              <w:spacing w:after="180"/>
              <w:rPr>
                <w:rFonts w:cstheme="minorHAnsi"/>
                <w:sz w:val="28"/>
                <w:szCs w:val="28"/>
              </w:rPr>
            </w:pPr>
            <w:r w:rsidRPr="00B50817">
              <w:rPr>
                <w:rFonts w:eastAsia="Times New Roman" w:cstheme="minorHAnsi"/>
                <w:sz w:val="28"/>
                <w:szCs w:val="28"/>
              </w:rPr>
              <w:t>Assist in budgeting and cost control, including ordering supplies and managing inventory</w:t>
            </w:r>
          </w:p>
        </w:tc>
      </w:tr>
      <w:tr w:rsidR="00364771" w:rsidRPr="00B50817" w14:paraId="10E3FA2F" w14:textId="77777777" w:rsidTr="00364771">
        <w:tc>
          <w:tcPr>
            <w:tcW w:w="571" w:type="dxa"/>
          </w:tcPr>
          <w:p w14:paraId="2BF92055" w14:textId="4314CE6F" w:rsidR="00364771" w:rsidRPr="00B50817" w:rsidRDefault="00A4029B" w:rsidP="00EF4E48">
            <w:pPr>
              <w:rPr>
                <w:rFonts w:cstheme="minorHAnsi"/>
                <w:sz w:val="28"/>
                <w:szCs w:val="28"/>
              </w:rPr>
            </w:pPr>
            <w:r w:rsidRPr="00B50817">
              <w:rPr>
                <w:rFonts w:cstheme="minorHAnsi"/>
                <w:sz w:val="28"/>
                <w:szCs w:val="28"/>
              </w:rPr>
              <w:t>9</w:t>
            </w:r>
            <w:r w:rsidR="00364771" w:rsidRPr="00B50817">
              <w:rPr>
                <w:rFonts w:cstheme="minorHAnsi"/>
                <w:sz w:val="28"/>
                <w:szCs w:val="28"/>
              </w:rPr>
              <w:t>.</w:t>
            </w:r>
          </w:p>
        </w:tc>
        <w:tc>
          <w:tcPr>
            <w:tcW w:w="9885" w:type="dxa"/>
            <w:tcBorders>
              <w:bottom w:val="single" w:sz="4" w:space="0" w:color="auto"/>
            </w:tcBorders>
            <w:vAlign w:val="bottom"/>
          </w:tcPr>
          <w:p w14:paraId="0F5A2902" w14:textId="4A1AA057" w:rsidR="00364771" w:rsidRPr="00B50817" w:rsidRDefault="00364771" w:rsidP="00B50817">
            <w:pPr>
              <w:spacing w:after="180"/>
              <w:rPr>
                <w:rFonts w:cstheme="minorHAnsi"/>
                <w:sz w:val="28"/>
                <w:szCs w:val="28"/>
              </w:rPr>
            </w:pPr>
            <w:r w:rsidRPr="00B50817">
              <w:rPr>
                <w:rFonts w:eastAsia="Times New Roman" w:cstheme="minorHAnsi"/>
                <w:sz w:val="28"/>
                <w:szCs w:val="28"/>
              </w:rPr>
              <w:t>Liaise with trustees, riders’ families/carers, therapists, and external partners</w:t>
            </w:r>
          </w:p>
        </w:tc>
      </w:tr>
      <w:tr w:rsidR="00EF4E48" w:rsidRPr="00B50817" w14:paraId="2434707C" w14:textId="3DDD7B94" w:rsidTr="00364771">
        <w:tc>
          <w:tcPr>
            <w:tcW w:w="571" w:type="dxa"/>
          </w:tcPr>
          <w:p w14:paraId="6B1BCA80" w14:textId="49FA8D32" w:rsidR="00EF4E48" w:rsidRPr="00B50817" w:rsidRDefault="00A4029B" w:rsidP="00EF4E48">
            <w:pPr>
              <w:rPr>
                <w:rFonts w:cstheme="minorHAnsi"/>
                <w:sz w:val="28"/>
                <w:szCs w:val="28"/>
              </w:rPr>
            </w:pPr>
            <w:r w:rsidRPr="00B50817">
              <w:rPr>
                <w:rFonts w:cstheme="minorHAnsi"/>
                <w:sz w:val="28"/>
                <w:szCs w:val="28"/>
              </w:rPr>
              <w:t>10</w:t>
            </w:r>
            <w:r w:rsidR="00EF4E48" w:rsidRPr="00B50817">
              <w:rPr>
                <w:rFonts w:cstheme="minorHAnsi"/>
                <w:sz w:val="28"/>
                <w:szCs w:val="28"/>
              </w:rPr>
              <w:t>.</w:t>
            </w:r>
          </w:p>
        </w:tc>
        <w:tc>
          <w:tcPr>
            <w:tcW w:w="9885" w:type="dxa"/>
          </w:tcPr>
          <w:p w14:paraId="74DAA1FF" w14:textId="465E02AF" w:rsidR="00EF4E48" w:rsidRPr="00B50817" w:rsidRDefault="00137886" w:rsidP="00EF4E48">
            <w:pPr>
              <w:rPr>
                <w:rFonts w:cstheme="minorHAnsi"/>
                <w:sz w:val="28"/>
                <w:szCs w:val="28"/>
              </w:rPr>
            </w:pPr>
            <w:r w:rsidRPr="00B50817">
              <w:rPr>
                <w:rFonts w:eastAsia="Times New Roman" w:cstheme="minorHAnsi"/>
                <w:color w:val="000000"/>
                <w:sz w:val="28"/>
                <w:szCs w:val="28"/>
                <w:lang w:eastAsia="en-GB"/>
              </w:rPr>
              <w:t>Process participant application forms and associated admin</w:t>
            </w:r>
            <w:r w:rsidR="00A4029B" w:rsidRPr="00B50817">
              <w:rPr>
                <w:rFonts w:eastAsia="Times New Roman" w:cstheme="minorHAnsi"/>
                <w:color w:val="000000"/>
                <w:sz w:val="28"/>
                <w:szCs w:val="28"/>
                <w:lang w:eastAsia="en-GB"/>
              </w:rPr>
              <w:t>.</w:t>
            </w:r>
            <w:r w:rsidR="008B0775">
              <w:rPr>
                <w:rFonts w:eastAsia="Times New Roman" w:cstheme="minorHAnsi"/>
                <w:color w:val="000000"/>
                <w:sz w:val="28"/>
                <w:szCs w:val="28"/>
                <w:lang w:eastAsia="en-GB"/>
              </w:rPr>
              <w:t xml:space="preserve"> For Centre </w:t>
            </w:r>
            <w:proofErr w:type="gramStart"/>
            <w:r w:rsidR="008B0775">
              <w:rPr>
                <w:rFonts w:eastAsia="Times New Roman" w:cstheme="minorHAnsi"/>
                <w:color w:val="000000"/>
                <w:sz w:val="28"/>
                <w:szCs w:val="28"/>
                <w:lang w:eastAsia="en-GB"/>
              </w:rPr>
              <w:t>bookings</w:t>
            </w:r>
            <w:r w:rsidR="00A4029B" w:rsidRPr="00B50817">
              <w:rPr>
                <w:rFonts w:eastAsia="Times New Roman" w:cstheme="minorHAnsi"/>
                <w:color w:val="000000"/>
                <w:sz w:val="28"/>
                <w:szCs w:val="28"/>
                <w:lang w:eastAsia="en-GB"/>
              </w:rPr>
              <w:t xml:space="preserve">  Ensure</w:t>
            </w:r>
            <w:proofErr w:type="gramEnd"/>
            <w:r w:rsidR="00A4029B" w:rsidRPr="00B50817">
              <w:rPr>
                <w:rFonts w:eastAsia="Times New Roman" w:cstheme="minorHAnsi"/>
                <w:color w:val="000000"/>
                <w:sz w:val="28"/>
                <w:szCs w:val="28"/>
                <w:lang w:eastAsia="en-GB"/>
              </w:rPr>
              <w:t xml:space="preserve"> maximum numbers of eligible participants have access to the Centre through efficient onboarding and administration.</w:t>
            </w:r>
          </w:p>
        </w:tc>
      </w:tr>
      <w:tr w:rsidR="008B0775" w:rsidRPr="00B50817" w14:paraId="07196D30" w14:textId="5B0C5D47" w:rsidTr="00364771">
        <w:tc>
          <w:tcPr>
            <w:tcW w:w="571" w:type="dxa"/>
          </w:tcPr>
          <w:p w14:paraId="34B461D1" w14:textId="0E0E9D42" w:rsidR="008B0775" w:rsidRPr="00B50817" w:rsidRDefault="008B0775" w:rsidP="008B0775">
            <w:pPr>
              <w:rPr>
                <w:rFonts w:cstheme="minorHAnsi"/>
                <w:sz w:val="28"/>
                <w:szCs w:val="28"/>
              </w:rPr>
            </w:pPr>
            <w:r w:rsidRPr="00B50817">
              <w:rPr>
                <w:rFonts w:cstheme="minorHAnsi"/>
                <w:sz w:val="28"/>
                <w:szCs w:val="28"/>
              </w:rPr>
              <w:lastRenderedPageBreak/>
              <w:t>1</w:t>
            </w:r>
            <w:r>
              <w:rPr>
                <w:rFonts w:cstheme="minorHAnsi"/>
                <w:sz w:val="28"/>
                <w:szCs w:val="28"/>
              </w:rPr>
              <w:t>1</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vAlign w:val="bottom"/>
          </w:tcPr>
          <w:p w14:paraId="046354DF" w14:textId="4CD5D495" w:rsidR="008B0775" w:rsidRPr="00B50817" w:rsidRDefault="008B0775" w:rsidP="008B0775">
            <w:pPr>
              <w:rPr>
                <w:rFonts w:cstheme="minorHAnsi"/>
                <w:sz w:val="28"/>
                <w:szCs w:val="28"/>
              </w:rPr>
            </w:pPr>
            <w:r>
              <w:rPr>
                <w:rFonts w:eastAsia="Times New Roman" w:cstheme="minorHAnsi"/>
                <w:color w:val="000000"/>
                <w:sz w:val="28"/>
                <w:szCs w:val="28"/>
                <w:lang w:eastAsia="en-GB"/>
              </w:rPr>
              <w:t>Work with others to secure and evaluate feedback regarding the participant experience to ensure needs are met and quality of delivery is maintained</w:t>
            </w:r>
            <w:r w:rsidRPr="00B50817">
              <w:rPr>
                <w:rFonts w:eastAsia="Times New Roman" w:cstheme="minorHAnsi"/>
                <w:color w:val="000000"/>
                <w:sz w:val="28"/>
                <w:szCs w:val="28"/>
                <w:lang w:eastAsia="en-GB"/>
              </w:rPr>
              <w:t xml:space="preserve">.  </w:t>
            </w:r>
            <w:r w:rsidRPr="00B50817">
              <w:rPr>
                <w:rFonts w:eastAsia="Times New Roman" w:cstheme="minorHAnsi"/>
                <w:color w:val="000000" w:themeColor="text1"/>
                <w:sz w:val="28"/>
                <w:szCs w:val="28"/>
                <w:lang w:eastAsia="en-GB"/>
              </w:rPr>
              <w:t>Recognise and champion participants’ achievements</w:t>
            </w:r>
          </w:p>
        </w:tc>
      </w:tr>
      <w:tr w:rsidR="008B0775" w:rsidRPr="00B50817" w14:paraId="22953717" w14:textId="77777777" w:rsidTr="00364771">
        <w:tc>
          <w:tcPr>
            <w:tcW w:w="571" w:type="dxa"/>
          </w:tcPr>
          <w:p w14:paraId="56AD6AA1" w14:textId="4594D77D" w:rsidR="008B0775" w:rsidRPr="00B50817" w:rsidRDefault="008B0775" w:rsidP="008B0775">
            <w:pPr>
              <w:rPr>
                <w:rFonts w:cstheme="minorHAnsi"/>
                <w:sz w:val="28"/>
                <w:szCs w:val="28"/>
              </w:rPr>
            </w:pPr>
            <w:r w:rsidRPr="00B50817">
              <w:rPr>
                <w:rFonts w:cstheme="minorHAnsi"/>
                <w:sz w:val="28"/>
                <w:szCs w:val="28"/>
              </w:rPr>
              <w:t>1</w:t>
            </w:r>
            <w:r>
              <w:rPr>
                <w:rFonts w:cstheme="minorHAnsi"/>
                <w:sz w:val="28"/>
                <w:szCs w:val="28"/>
              </w:rPr>
              <w:t>2</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tcPr>
          <w:p w14:paraId="55E08D2F" w14:textId="4EE54F31" w:rsidR="008B0775" w:rsidRPr="00B50817" w:rsidRDefault="008B0775" w:rsidP="008B0775">
            <w:pPr>
              <w:rPr>
                <w:rFonts w:eastAsia="Times New Roman" w:cstheme="minorHAnsi"/>
                <w:color w:val="000000"/>
                <w:sz w:val="28"/>
                <w:szCs w:val="28"/>
                <w:lang w:eastAsia="en-GB"/>
              </w:rPr>
            </w:pPr>
            <w:r w:rsidRPr="00B50817">
              <w:rPr>
                <w:rFonts w:cstheme="minorHAnsi"/>
                <w:sz w:val="28"/>
                <w:szCs w:val="28"/>
                <w:lang w:val="en-US"/>
              </w:rPr>
              <w:t xml:space="preserve">Ensure compliance </w:t>
            </w:r>
            <w:proofErr w:type="gramStart"/>
            <w:r w:rsidRPr="00B50817">
              <w:rPr>
                <w:rFonts w:cstheme="minorHAnsi"/>
                <w:sz w:val="28"/>
                <w:szCs w:val="28"/>
                <w:lang w:val="en-US"/>
              </w:rPr>
              <w:t>to</w:t>
            </w:r>
            <w:proofErr w:type="gramEnd"/>
            <w:r w:rsidRPr="00B50817">
              <w:rPr>
                <w:rFonts w:cstheme="minorHAnsi"/>
                <w:sz w:val="28"/>
                <w:szCs w:val="28"/>
                <w:lang w:val="en-US"/>
              </w:rPr>
              <w:t xml:space="preserve"> policies including in respect to GDPR and record keeping, DBS safeguarding, confidentiality and use of personal information, and supporting the team’s compliance with funding and contractual obligations </w:t>
            </w:r>
          </w:p>
        </w:tc>
      </w:tr>
      <w:tr w:rsidR="008B0775" w:rsidRPr="00B50817" w14:paraId="5864B3F6" w14:textId="77777777" w:rsidTr="00364771">
        <w:tc>
          <w:tcPr>
            <w:tcW w:w="571" w:type="dxa"/>
          </w:tcPr>
          <w:p w14:paraId="36C8B444" w14:textId="15EE9A46" w:rsidR="008B0775" w:rsidRPr="00B50817" w:rsidRDefault="008B0775" w:rsidP="008B0775">
            <w:pPr>
              <w:rPr>
                <w:rFonts w:cstheme="minorHAnsi"/>
                <w:sz w:val="28"/>
                <w:szCs w:val="28"/>
              </w:rPr>
            </w:pPr>
            <w:r w:rsidRPr="00B50817">
              <w:rPr>
                <w:rFonts w:cstheme="minorHAnsi"/>
                <w:sz w:val="28"/>
                <w:szCs w:val="28"/>
              </w:rPr>
              <w:t>1</w:t>
            </w:r>
            <w:r>
              <w:rPr>
                <w:rFonts w:cstheme="minorHAnsi"/>
                <w:sz w:val="28"/>
                <w:szCs w:val="28"/>
              </w:rPr>
              <w:t>3</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vAlign w:val="bottom"/>
          </w:tcPr>
          <w:p w14:paraId="4CB860C1" w14:textId="74950071" w:rsidR="008B0775" w:rsidRPr="00B50817" w:rsidRDefault="008B0775" w:rsidP="008B0775">
            <w:pPr>
              <w:rPr>
                <w:rFonts w:eastAsia="Times New Roman" w:cstheme="minorHAnsi"/>
                <w:b/>
                <w:bCs/>
                <w:color w:val="FF0000"/>
                <w:sz w:val="28"/>
                <w:szCs w:val="28"/>
                <w:lang w:eastAsia="en-GB"/>
              </w:rPr>
            </w:pPr>
            <w:r w:rsidRPr="00B50817">
              <w:rPr>
                <w:rFonts w:eastAsia="Times New Roman" w:cstheme="minorHAnsi"/>
                <w:color w:val="000000"/>
                <w:sz w:val="28"/>
                <w:szCs w:val="28"/>
                <w:lang w:eastAsia="en-GB"/>
              </w:rPr>
              <w:t>Assist with social, community and equine activities to target new groups of participants</w:t>
            </w:r>
          </w:p>
        </w:tc>
      </w:tr>
      <w:tr w:rsidR="008B0775" w:rsidRPr="00B50817" w14:paraId="3B560C84" w14:textId="0B21E42D" w:rsidTr="00364771">
        <w:tc>
          <w:tcPr>
            <w:tcW w:w="571" w:type="dxa"/>
          </w:tcPr>
          <w:p w14:paraId="0991D99D" w14:textId="53EB2106" w:rsidR="008B0775" w:rsidRPr="00B50817" w:rsidRDefault="008B0775" w:rsidP="008B0775">
            <w:pPr>
              <w:rPr>
                <w:rFonts w:cstheme="minorHAnsi"/>
                <w:sz w:val="28"/>
                <w:szCs w:val="28"/>
              </w:rPr>
            </w:pPr>
            <w:r w:rsidRPr="00B50817">
              <w:rPr>
                <w:rFonts w:cstheme="minorHAnsi"/>
                <w:sz w:val="28"/>
                <w:szCs w:val="28"/>
              </w:rPr>
              <w:t>1</w:t>
            </w:r>
            <w:r>
              <w:rPr>
                <w:rFonts w:cstheme="minorHAnsi"/>
                <w:sz w:val="28"/>
                <w:szCs w:val="28"/>
              </w:rPr>
              <w:t>4</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vAlign w:val="bottom"/>
          </w:tcPr>
          <w:p w14:paraId="2E3B405B" w14:textId="134BC31B" w:rsidR="008B0775" w:rsidRPr="00B50817" w:rsidRDefault="008B0775" w:rsidP="008B0775">
            <w:pPr>
              <w:rPr>
                <w:rFonts w:cstheme="minorHAnsi"/>
                <w:sz w:val="28"/>
                <w:szCs w:val="28"/>
              </w:rPr>
            </w:pPr>
            <w:r w:rsidRPr="00B50817">
              <w:rPr>
                <w:rFonts w:cstheme="minorHAnsi"/>
                <w:sz w:val="28"/>
                <w:szCs w:val="28"/>
              </w:rPr>
              <w:t>Work with the marketing team and other staff to increase participant numbers and work creatively with the timetable to ensure maximum use of resources.</w:t>
            </w:r>
          </w:p>
        </w:tc>
      </w:tr>
      <w:tr w:rsidR="008B0775" w:rsidRPr="00B50817" w14:paraId="60A27595" w14:textId="77777777" w:rsidTr="00364771">
        <w:tc>
          <w:tcPr>
            <w:tcW w:w="571" w:type="dxa"/>
          </w:tcPr>
          <w:p w14:paraId="3B731658" w14:textId="77777777" w:rsidR="008B0775" w:rsidRPr="00B50817" w:rsidRDefault="008B0775" w:rsidP="008B0775">
            <w:pPr>
              <w:rPr>
                <w:rFonts w:cstheme="minorHAnsi"/>
                <w:sz w:val="28"/>
                <w:szCs w:val="28"/>
              </w:rPr>
            </w:pPr>
          </w:p>
        </w:tc>
        <w:tc>
          <w:tcPr>
            <w:tcW w:w="9885" w:type="dxa"/>
            <w:tcBorders>
              <w:top w:val="single" w:sz="4" w:space="0" w:color="auto"/>
              <w:left w:val="nil"/>
              <w:bottom w:val="single" w:sz="4" w:space="0" w:color="auto"/>
              <w:right w:val="single" w:sz="4" w:space="0" w:color="auto"/>
            </w:tcBorders>
            <w:shd w:val="clear" w:color="auto" w:fill="auto"/>
          </w:tcPr>
          <w:p w14:paraId="492D0EED" w14:textId="7BB1F69C" w:rsidR="008B0775" w:rsidRPr="00B50817" w:rsidRDefault="008B0775" w:rsidP="008B0775">
            <w:pPr>
              <w:jc w:val="center"/>
              <w:rPr>
                <w:rFonts w:eastAsia="Times New Roman" w:cstheme="minorHAnsi"/>
                <w:b/>
                <w:bCs/>
                <w:color w:val="FF0000"/>
                <w:sz w:val="28"/>
                <w:szCs w:val="28"/>
                <w:lang w:eastAsia="en-GB"/>
              </w:rPr>
            </w:pPr>
            <w:r w:rsidRPr="00B50817">
              <w:rPr>
                <w:rFonts w:eastAsia="Times New Roman" w:cstheme="minorHAnsi"/>
                <w:b/>
                <w:bCs/>
                <w:color w:val="000000" w:themeColor="text1"/>
                <w:sz w:val="28"/>
                <w:szCs w:val="28"/>
                <w:lang w:eastAsia="en-GB"/>
              </w:rPr>
              <w:t>General duties</w:t>
            </w:r>
          </w:p>
        </w:tc>
      </w:tr>
      <w:tr w:rsidR="008B0775" w:rsidRPr="00B50817" w14:paraId="48F7E7BF" w14:textId="77777777" w:rsidTr="00364771">
        <w:tc>
          <w:tcPr>
            <w:tcW w:w="571" w:type="dxa"/>
          </w:tcPr>
          <w:p w14:paraId="6D3DAEA9" w14:textId="77777777" w:rsidR="008B0775" w:rsidRPr="00B50817" w:rsidRDefault="008B0775" w:rsidP="008B0775">
            <w:pPr>
              <w:rPr>
                <w:rFonts w:cstheme="minorHAnsi"/>
                <w:sz w:val="28"/>
                <w:szCs w:val="28"/>
              </w:rPr>
            </w:pPr>
          </w:p>
        </w:tc>
        <w:tc>
          <w:tcPr>
            <w:tcW w:w="9885" w:type="dxa"/>
            <w:tcBorders>
              <w:top w:val="single" w:sz="4" w:space="0" w:color="auto"/>
              <w:left w:val="nil"/>
              <w:bottom w:val="single" w:sz="4" w:space="0" w:color="auto"/>
              <w:right w:val="single" w:sz="4" w:space="0" w:color="auto"/>
            </w:tcBorders>
            <w:shd w:val="clear" w:color="auto" w:fill="auto"/>
          </w:tcPr>
          <w:p w14:paraId="72628792" w14:textId="77777777" w:rsidR="008B0775" w:rsidRPr="00B50817" w:rsidRDefault="008B0775" w:rsidP="008B0775">
            <w:pPr>
              <w:jc w:val="center"/>
              <w:rPr>
                <w:rFonts w:eastAsia="Times New Roman" w:cstheme="minorHAnsi"/>
                <w:b/>
                <w:bCs/>
                <w:color w:val="000000" w:themeColor="text1"/>
                <w:sz w:val="28"/>
                <w:szCs w:val="28"/>
                <w:lang w:eastAsia="en-GB"/>
              </w:rPr>
            </w:pPr>
          </w:p>
        </w:tc>
      </w:tr>
      <w:tr w:rsidR="008B0775" w:rsidRPr="00B50817" w14:paraId="65712BA7" w14:textId="77777777" w:rsidTr="00364771">
        <w:tc>
          <w:tcPr>
            <w:tcW w:w="571" w:type="dxa"/>
          </w:tcPr>
          <w:p w14:paraId="0D538CF4" w14:textId="161B5CBF" w:rsidR="008B0775" w:rsidRPr="00B50817" w:rsidRDefault="008B0775" w:rsidP="008B0775">
            <w:pPr>
              <w:rPr>
                <w:rFonts w:cstheme="minorHAnsi"/>
                <w:sz w:val="28"/>
                <w:szCs w:val="28"/>
              </w:rPr>
            </w:pPr>
            <w:r w:rsidRPr="00B50817">
              <w:rPr>
                <w:rFonts w:cstheme="minorHAnsi"/>
                <w:sz w:val="28"/>
                <w:szCs w:val="28"/>
              </w:rPr>
              <w:t>1</w:t>
            </w:r>
            <w:r>
              <w:rPr>
                <w:rFonts w:cstheme="minorHAnsi"/>
                <w:sz w:val="28"/>
                <w:szCs w:val="28"/>
              </w:rPr>
              <w:t>5</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tcPr>
          <w:p w14:paraId="595322F6" w14:textId="41A4A246" w:rsidR="008B0775" w:rsidRPr="00B50817" w:rsidRDefault="008B0775" w:rsidP="008B0775">
            <w:pPr>
              <w:rPr>
                <w:rFonts w:eastAsia="Times New Roman" w:cstheme="minorHAnsi"/>
                <w:b/>
                <w:bCs/>
                <w:color w:val="000000" w:themeColor="text1"/>
                <w:sz w:val="28"/>
                <w:szCs w:val="28"/>
                <w:lang w:eastAsia="en-GB"/>
              </w:rPr>
            </w:pPr>
            <w:r w:rsidRPr="00B50817">
              <w:rPr>
                <w:rFonts w:cstheme="minorHAnsi"/>
                <w:color w:val="000000" w:themeColor="text1"/>
                <w:sz w:val="28"/>
                <w:szCs w:val="28"/>
                <w:lang w:val="en-US"/>
              </w:rPr>
              <w:t>Provide flexible support to the wider charity as reasonably required, fulfilling occasional alternative duties as requested, so that expertise is deployed to meet business priorities at a level consistent with those outlined in this job description</w:t>
            </w:r>
          </w:p>
        </w:tc>
      </w:tr>
      <w:tr w:rsidR="008B0775" w:rsidRPr="00B50817" w14:paraId="3CA72760" w14:textId="77777777" w:rsidTr="00364771">
        <w:tc>
          <w:tcPr>
            <w:tcW w:w="571" w:type="dxa"/>
          </w:tcPr>
          <w:p w14:paraId="28A3639C" w14:textId="4F61E355" w:rsidR="008B0775" w:rsidRPr="00B50817" w:rsidRDefault="008B0775" w:rsidP="008B0775">
            <w:pPr>
              <w:rPr>
                <w:rFonts w:cstheme="minorHAnsi"/>
                <w:sz w:val="28"/>
                <w:szCs w:val="28"/>
              </w:rPr>
            </w:pPr>
            <w:r w:rsidRPr="00B50817">
              <w:rPr>
                <w:rFonts w:cstheme="minorHAnsi"/>
                <w:sz w:val="28"/>
                <w:szCs w:val="28"/>
              </w:rPr>
              <w:t>1</w:t>
            </w:r>
            <w:r>
              <w:rPr>
                <w:rFonts w:cstheme="minorHAnsi"/>
                <w:sz w:val="28"/>
                <w:szCs w:val="28"/>
              </w:rPr>
              <w:t>6</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tcPr>
          <w:p w14:paraId="1F312D64" w14:textId="739E63BD" w:rsidR="008B0775" w:rsidRPr="00B50817" w:rsidRDefault="008B0775" w:rsidP="008B0775">
            <w:pPr>
              <w:rPr>
                <w:rFonts w:cstheme="minorHAnsi"/>
                <w:color w:val="FF0000"/>
                <w:sz w:val="28"/>
                <w:szCs w:val="28"/>
                <w:lang w:val="en-US"/>
              </w:rPr>
            </w:pPr>
            <w:r w:rsidRPr="00B50817">
              <w:rPr>
                <w:rFonts w:cstheme="minorHAnsi"/>
                <w:sz w:val="28"/>
                <w:szCs w:val="28"/>
              </w:rPr>
              <w:t>Encourage a culture of support at the Centre which reflects our mission and provides a positive and supportive environment for participants, volunteers and staff</w:t>
            </w:r>
          </w:p>
        </w:tc>
      </w:tr>
      <w:tr w:rsidR="008B0775" w:rsidRPr="00B50817" w14:paraId="0BB7E0A1" w14:textId="77777777" w:rsidTr="00364771">
        <w:tc>
          <w:tcPr>
            <w:tcW w:w="571" w:type="dxa"/>
          </w:tcPr>
          <w:p w14:paraId="6335EDD0" w14:textId="339F9621" w:rsidR="008B0775" w:rsidRPr="00B50817" w:rsidRDefault="008B0775" w:rsidP="008B0775">
            <w:pPr>
              <w:rPr>
                <w:rFonts w:cstheme="minorHAnsi"/>
                <w:sz w:val="28"/>
                <w:szCs w:val="28"/>
              </w:rPr>
            </w:pPr>
            <w:r>
              <w:rPr>
                <w:rFonts w:cstheme="minorHAnsi"/>
                <w:sz w:val="28"/>
                <w:szCs w:val="28"/>
              </w:rPr>
              <w:t>17</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vAlign w:val="bottom"/>
          </w:tcPr>
          <w:p w14:paraId="26F12226" w14:textId="01B4A1DA" w:rsidR="008B0775" w:rsidRPr="00B50817" w:rsidRDefault="008B0775" w:rsidP="008B0775">
            <w:pPr>
              <w:rPr>
                <w:rFonts w:cstheme="minorHAnsi"/>
                <w:sz w:val="28"/>
                <w:szCs w:val="28"/>
              </w:rPr>
            </w:pPr>
            <w:r w:rsidRPr="00B50817">
              <w:rPr>
                <w:rFonts w:eastAsia="Times New Roman" w:cstheme="minorHAnsi"/>
                <w:color w:val="000000"/>
                <w:sz w:val="28"/>
                <w:szCs w:val="28"/>
                <w:lang w:eastAsia="en-GB"/>
              </w:rPr>
              <w:t xml:space="preserve">Develop and maintain excellent relationships with key stakeholders including schools and care homes </w:t>
            </w:r>
          </w:p>
        </w:tc>
      </w:tr>
      <w:tr w:rsidR="008B0775" w:rsidRPr="00B50817" w14:paraId="53809FB9" w14:textId="77777777" w:rsidTr="00364771">
        <w:tc>
          <w:tcPr>
            <w:tcW w:w="571" w:type="dxa"/>
          </w:tcPr>
          <w:p w14:paraId="4CF74317" w14:textId="39EDC30C" w:rsidR="008B0775" w:rsidRPr="00B50817" w:rsidRDefault="008B0775" w:rsidP="008B0775">
            <w:pPr>
              <w:rPr>
                <w:rFonts w:cstheme="minorHAnsi"/>
                <w:sz w:val="28"/>
                <w:szCs w:val="28"/>
              </w:rPr>
            </w:pPr>
            <w:r>
              <w:rPr>
                <w:rFonts w:cstheme="minorHAnsi"/>
                <w:sz w:val="28"/>
                <w:szCs w:val="28"/>
              </w:rPr>
              <w:t>18</w:t>
            </w:r>
            <w:r w:rsidRPr="00B50817">
              <w:rPr>
                <w:rFonts w:cstheme="minorHAnsi"/>
                <w:sz w:val="28"/>
                <w:szCs w:val="28"/>
              </w:rPr>
              <w:t>.</w:t>
            </w:r>
          </w:p>
        </w:tc>
        <w:tc>
          <w:tcPr>
            <w:tcW w:w="9885" w:type="dxa"/>
            <w:tcBorders>
              <w:top w:val="single" w:sz="4" w:space="0" w:color="auto"/>
              <w:left w:val="nil"/>
              <w:bottom w:val="single" w:sz="4" w:space="0" w:color="auto"/>
              <w:right w:val="single" w:sz="4" w:space="0" w:color="auto"/>
            </w:tcBorders>
            <w:shd w:val="clear" w:color="auto" w:fill="auto"/>
          </w:tcPr>
          <w:p w14:paraId="44D5A751" w14:textId="0E6938D7" w:rsidR="008B0775" w:rsidRPr="00B50817" w:rsidRDefault="008B0775" w:rsidP="008B0775">
            <w:pPr>
              <w:rPr>
                <w:rFonts w:cstheme="minorHAnsi"/>
                <w:sz w:val="28"/>
                <w:szCs w:val="28"/>
              </w:rPr>
            </w:pPr>
            <w:r w:rsidRPr="00B50817">
              <w:rPr>
                <w:rFonts w:eastAsia="Times New Roman" w:cstheme="minorHAnsi"/>
                <w:color w:val="000000"/>
                <w:sz w:val="28"/>
                <w:szCs w:val="28"/>
                <w:lang w:eastAsia="en-GB"/>
              </w:rPr>
              <w:t>Create events and opportunities for social interaction between all users of the Centre</w:t>
            </w:r>
            <w:r>
              <w:rPr>
                <w:rFonts w:eastAsia="Times New Roman" w:cstheme="minorHAnsi"/>
                <w:color w:val="000000"/>
                <w:sz w:val="28"/>
                <w:szCs w:val="28"/>
                <w:lang w:eastAsia="en-GB"/>
              </w:rPr>
              <w:t>.  Support fundraising, events and community engagement activities, to promote the charity in a positive and professional manner acting as an ambassador for the charity</w:t>
            </w:r>
          </w:p>
        </w:tc>
      </w:tr>
    </w:tbl>
    <w:p w14:paraId="3946C213" w14:textId="77777777" w:rsidR="00794D25" w:rsidRPr="00B50817" w:rsidRDefault="00794D25" w:rsidP="0080283D">
      <w:pPr>
        <w:keepNext/>
        <w:keepLines/>
        <w:spacing w:after="202"/>
        <w:ind w:left="-5" w:hanging="10"/>
        <w:outlineLvl w:val="0"/>
        <w:rPr>
          <w:rFonts w:eastAsia="Arial" w:cstheme="minorHAnsi"/>
          <w:b/>
          <w:sz w:val="28"/>
          <w:szCs w:val="28"/>
        </w:rPr>
      </w:pPr>
    </w:p>
    <w:p w14:paraId="38B52B45" w14:textId="72EB00E4" w:rsidR="0080283D" w:rsidRPr="00B50817" w:rsidRDefault="0080283D" w:rsidP="00127F2E">
      <w:pPr>
        <w:keepNext/>
        <w:keepLines/>
        <w:spacing w:after="202"/>
        <w:ind w:left="-5" w:hanging="10"/>
        <w:jc w:val="center"/>
        <w:outlineLvl w:val="0"/>
        <w:rPr>
          <w:rFonts w:eastAsia="Arial" w:cstheme="minorHAnsi"/>
          <w:b/>
          <w:sz w:val="28"/>
          <w:szCs w:val="28"/>
        </w:rPr>
      </w:pPr>
      <w:r w:rsidRPr="00B50817">
        <w:rPr>
          <w:rFonts w:eastAsia="Arial" w:cstheme="minorHAnsi"/>
          <w:b/>
          <w:sz w:val="28"/>
          <w:szCs w:val="28"/>
        </w:rPr>
        <w:t xml:space="preserve">Person </w:t>
      </w:r>
      <w:r w:rsidR="003D2DDF" w:rsidRPr="00B50817">
        <w:rPr>
          <w:rFonts w:eastAsia="Arial" w:cstheme="minorHAnsi"/>
          <w:b/>
          <w:sz w:val="28"/>
          <w:szCs w:val="28"/>
        </w:rPr>
        <w:t>S</w:t>
      </w:r>
      <w:r w:rsidRPr="00B50817">
        <w:rPr>
          <w:rFonts w:eastAsia="Arial" w:cstheme="minorHAnsi"/>
          <w:b/>
          <w:sz w:val="28"/>
          <w:szCs w:val="28"/>
        </w:rPr>
        <w:t>pecification</w:t>
      </w:r>
    </w:p>
    <w:p w14:paraId="1949D1A2" w14:textId="021AB47D" w:rsidR="0080283D" w:rsidRPr="00B50817" w:rsidRDefault="0080283D" w:rsidP="0080283D">
      <w:pPr>
        <w:keepNext/>
        <w:keepLines/>
        <w:spacing w:line="268" w:lineRule="auto"/>
        <w:ind w:left="10" w:hanging="10"/>
        <w:jc w:val="both"/>
        <w:outlineLvl w:val="1"/>
        <w:rPr>
          <w:rFonts w:eastAsia="Arial" w:cstheme="minorHAnsi"/>
          <w:b/>
          <w:sz w:val="28"/>
          <w:szCs w:val="28"/>
        </w:rPr>
      </w:pPr>
      <w:r w:rsidRPr="00B50817">
        <w:rPr>
          <w:rFonts w:eastAsia="Arial" w:cstheme="minorHAnsi"/>
          <w:b/>
          <w:sz w:val="28"/>
          <w:szCs w:val="28"/>
        </w:rPr>
        <w:t xml:space="preserve">Job title:  </w:t>
      </w:r>
      <w:r w:rsidR="00C038EE" w:rsidRPr="00B50817">
        <w:rPr>
          <w:rFonts w:cstheme="minorHAnsi"/>
          <w:sz w:val="28"/>
          <w:szCs w:val="28"/>
        </w:rPr>
        <w:t>Volunteer and Participant</w:t>
      </w:r>
      <w:r w:rsidRPr="00B50817">
        <w:rPr>
          <w:rFonts w:cstheme="minorHAnsi"/>
          <w:sz w:val="28"/>
          <w:szCs w:val="28"/>
        </w:rPr>
        <w:t xml:space="preserve"> Coordinator</w:t>
      </w:r>
      <w:r w:rsidRPr="00B50817">
        <w:rPr>
          <w:rFonts w:eastAsia="Arial" w:cstheme="minorHAnsi"/>
          <w:b/>
          <w:sz w:val="28"/>
          <w:szCs w:val="28"/>
        </w:rPr>
        <w:t xml:space="preserve"> </w:t>
      </w:r>
      <w:r w:rsidRPr="00B50817">
        <w:rPr>
          <w:rFonts w:eastAsia="Arial" w:cstheme="minorHAnsi"/>
          <w:sz w:val="28"/>
          <w:szCs w:val="28"/>
        </w:rPr>
        <w:t>(</w:t>
      </w:r>
      <w:r w:rsidRPr="00B50817">
        <w:rPr>
          <w:rFonts w:eastAsia="Arial" w:cstheme="minorHAnsi"/>
          <w:b/>
          <w:sz w:val="28"/>
          <w:szCs w:val="28"/>
        </w:rPr>
        <w:t>E = Essential D = Desirable</w:t>
      </w:r>
      <w:r w:rsidRPr="00B50817">
        <w:rPr>
          <w:rFonts w:eastAsia="Arial" w:cstheme="minorHAnsi"/>
          <w:sz w:val="28"/>
          <w:szCs w:val="28"/>
        </w:rPr>
        <w:t xml:space="preserve">) </w:t>
      </w:r>
    </w:p>
    <w:tbl>
      <w:tblPr>
        <w:tblStyle w:val="TableGrid0"/>
        <w:tblW w:w="10595" w:type="dxa"/>
        <w:tblInd w:w="-110" w:type="dxa"/>
        <w:tblCellMar>
          <w:top w:w="12" w:type="dxa"/>
          <w:left w:w="110" w:type="dxa"/>
          <w:right w:w="89" w:type="dxa"/>
        </w:tblCellMar>
        <w:tblLook w:val="04A0" w:firstRow="1" w:lastRow="0" w:firstColumn="1" w:lastColumn="0" w:noHBand="0" w:noVBand="1"/>
      </w:tblPr>
      <w:tblGrid>
        <w:gridCol w:w="10595"/>
      </w:tblGrid>
      <w:tr w:rsidR="0080283D" w:rsidRPr="00B50817" w14:paraId="3DB29584" w14:textId="77777777" w:rsidTr="001B0C3F">
        <w:trPr>
          <w:trHeight w:val="485"/>
        </w:trPr>
        <w:tc>
          <w:tcPr>
            <w:tcW w:w="10595" w:type="dxa"/>
            <w:tcBorders>
              <w:top w:val="single" w:sz="4" w:space="0" w:color="000000"/>
              <w:left w:val="single" w:sz="4" w:space="0" w:color="000000"/>
              <w:bottom w:val="single" w:sz="4" w:space="0" w:color="000000"/>
              <w:right w:val="single" w:sz="4" w:space="0" w:color="000000"/>
            </w:tcBorders>
          </w:tcPr>
          <w:p w14:paraId="3FFBE5FB" w14:textId="77777777" w:rsidR="0080283D" w:rsidRPr="00B50817" w:rsidRDefault="0080283D" w:rsidP="00C0144B">
            <w:pPr>
              <w:spacing w:line="259" w:lineRule="auto"/>
              <w:rPr>
                <w:rFonts w:cstheme="minorHAnsi"/>
                <w:sz w:val="28"/>
                <w:szCs w:val="28"/>
              </w:rPr>
            </w:pPr>
            <w:r w:rsidRPr="00B50817">
              <w:rPr>
                <w:rFonts w:cstheme="minorHAnsi"/>
                <w:b/>
                <w:sz w:val="28"/>
                <w:szCs w:val="28"/>
              </w:rPr>
              <w:t xml:space="preserve"> SKILLS AND CORE COMPETENCIES </w:t>
            </w:r>
          </w:p>
        </w:tc>
      </w:tr>
      <w:tr w:rsidR="0080283D" w:rsidRPr="00B50817" w14:paraId="5BCDA62E" w14:textId="77777777" w:rsidTr="001B0C3F">
        <w:trPr>
          <w:trHeight w:val="1256"/>
        </w:trPr>
        <w:tc>
          <w:tcPr>
            <w:tcW w:w="10595" w:type="dxa"/>
            <w:tcBorders>
              <w:top w:val="single" w:sz="4" w:space="0" w:color="000000"/>
              <w:left w:val="single" w:sz="4" w:space="0" w:color="000000"/>
              <w:bottom w:val="single" w:sz="4" w:space="0" w:color="000000"/>
              <w:right w:val="single" w:sz="4" w:space="0" w:color="000000"/>
            </w:tcBorders>
          </w:tcPr>
          <w:p w14:paraId="071EBFCC" w14:textId="77777777" w:rsidR="0080283D" w:rsidRPr="00B50817" w:rsidRDefault="0080283D" w:rsidP="00C0144B">
            <w:pPr>
              <w:spacing w:line="259" w:lineRule="auto"/>
              <w:rPr>
                <w:rFonts w:cstheme="minorHAnsi"/>
                <w:b/>
                <w:sz w:val="28"/>
                <w:szCs w:val="28"/>
              </w:rPr>
            </w:pPr>
            <w:r w:rsidRPr="00B50817">
              <w:rPr>
                <w:rFonts w:cstheme="minorHAnsi"/>
                <w:b/>
                <w:sz w:val="28"/>
                <w:szCs w:val="28"/>
              </w:rPr>
              <w:t xml:space="preserve">Technical competency (qualifications and training) </w:t>
            </w:r>
          </w:p>
          <w:p w14:paraId="41B0BC97" w14:textId="77777777" w:rsidR="0080283D" w:rsidRPr="00B50817" w:rsidRDefault="0080283D" w:rsidP="0080283D">
            <w:pPr>
              <w:pStyle w:val="ListParagraph"/>
              <w:numPr>
                <w:ilvl w:val="0"/>
                <w:numId w:val="3"/>
              </w:numPr>
              <w:spacing w:line="259" w:lineRule="auto"/>
              <w:rPr>
                <w:rFonts w:asciiTheme="minorHAnsi" w:hAnsiTheme="minorHAnsi" w:cstheme="minorHAnsi"/>
                <w:sz w:val="28"/>
                <w:szCs w:val="28"/>
              </w:rPr>
            </w:pPr>
            <w:r w:rsidRPr="00B50817">
              <w:rPr>
                <w:rFonts w:asciiTheme="minorHAnsi" w:hAnsiTheme="minorHAnsi" w:cstheme="minorHAnsi"/>
                <w:sz w:val="28"/>
                <w:szCs w:val="28"/>
              </w:rPr>
              <w:t>Degree level or equivalent professional experience - E</w:t>
            </w:r>
          </w:p>
          <w:p w14:paraId="343FD1A3" w14:textId="0985B1F4" w:rsidR="0080283D" w:rsidRPr="00B50817" w:rsidRDefault="0080283D" w:rsidP="0080283D">
            <w:pPr>
              <w:numPr>
                <w:ilvl w:val="0"/>
                <w:numId w:val="3"/>
              </w:numPr>
              <w:spacing w:after="4" w:line="239" w:lineRule="auto"/>
              <w:ind w:right="2083"/>
              <w:contextualSpacing/>
              <w:rPr>
                <w:rFonts w:cstheme="minorHAnsi"/>
                <w:sz w:val="28"/>
                <w:szCs w:val="28"/>
              </w:rPr>
            </w:pPr>
            <w:r w:rsidRPr="00B50817">
              <w:rPr>
                <w:rFonts w:cstheme="minorHAnsi"/>
                <w:sz w:val="28"/>
                <w:szCs w:val="28"/>
                <w:shd w:val="clear" w:color="auto" w:fill="FFFFFF"/>
              </w:rPr>
              <w:t>Evidence of continuing professional development -</w:t>
            </w:r>
            <w:r w:rsidR="00AA2B7D" w:rsidRPr="00B50817">
              <w:rPr>
                <w:rFonts w:cstheme="minorHAnsi"/>
                <w:sz w:val="28"/>
                <w:szCs w:val="28"/>
                <w:shd w:val="clear" w:color="auto" w:fill="FFFFFF"/>
              </w:rPr>
              <w:t xml:space="preserve"> </w:t>
            </w:r>
            <w:r w:rsidRPr="00B50817">
              <w:rPr>
                <w:rFonts w:cstheme="minorHAnsi"/>
                <w:sz w:val="28"/>
                <w:szCs w:val="28"/>
                <w:shd w:val="clear" w:color="auto" w:fill="FFFFFF"/>
              </w:rPr>
              <w:t>E</w:t>
            </w:r>
          </w:p>
          <w:p w14:paraId="0E8F5CAC" w14:textId="77777777" w:rsidR="0080283D" w:rsidRPr="00B50817" w:rsidRDefault="0080283D" w:rsidP="0080283D">
            <w:pPr>
              <w:numPr>
                <w:ilvl w:val="0"/>
                <w:numId w:val="3"/>
              </w:numPr>
              <w:spacing w:after="4" w:line="239" w:lineRule="auto"/>
              <w:ind w:right="2083"/>
              <w:contextualSpacing/>
              <w:rPr>
                <w:rFonts w:cstheme="minorHAnsi"/>
                <w:sz w:val="28"/>
                <w:szCs w:val="28"/>
              </w:rPr>
            </w:pPr>
            <w:r w:rsidRPr="00B50817">
              <w:rPr>
                <w:rFonts w:cstheme="minorHAnsi"/>
                <w:sz w:val="28"/>
                <w:szCs w:val="28"/>
              </w:rPr>
              <w:t>Knowledge of BSL / Makaton - D</w:t>
            </w:r>
          </w:p>
          <w:p w14:paraId="1B9FC823" w14:textId="2B878E7A" w:rsidR="007F7C95" w:rsidRPr="00B50817" w:rsidRDefault="0080283D" w:rsidP="00A4029B">
            <w:pPr>
              <w:numPr>
                <w:ilvl w:val="0"/>
                <w:numId w:val="3"/>
              </w:numPr>
              <w:spacing w:after="4" w:line="239" w:lineRule="auto"/>
              <w:ind w:right="2083"/>
              <w:contextualSpacing/>
              <w:rPr>
                <w:rFonts w:cstheme="minorHAnsi"/>
                <w:sz w:val="28"/>
                <w:szCs w:val="28"/>
              </w:rPr>
            </w:pPr>
            <w:r w:rsidRPr="00B50817">
              <w:rPr>
                <w:rFonts w:cstheme="minorHAnsi"/>
                <w:sz w:val="28"/>
                <w:szCs w:val="28"/>
              </w:rPr>
              <w:t xml:space="preserve">Good IT skills and ability to use a range of programmes and </w:t>
            </w:r>
            <w:r w:rsidR="005573DE">
              <w:rPr>
                <w:rFonts w:cstheme="minorHAnsi"/>
                <w:sz w:val="28"/>
                <w:szCs w:val="28"/>
              </w:rPr>
              <w:t>a</w:t>
            </w:r>
            <w:r w:rsidRPr="00B50817">
              <w:rPr>
                <w:rFonts w:cstheme="minorHAnsi"/>
                <w:sz w:val="28"/>
                <w:szCs w:val="28"/>
              </w:rPr>
              <w:t>pplications– E</w:t>
            </w:r>
          </w:p>
        </w:tc>
      </w:tr>
      <w:tr w:rsidR="0080283D" w:rsidRPr="00B50817" w14:paraId="3AA461C7" w14:textId="77777777" w:rsidTr="001B0C3F">
        <w:trPr>
          <w:trHeight w:val="545"/>
        </w:trPr>
        <w:tc>
          <w:tcPr>
            <w:tcW w:w="10595" w:type="dxa"/>
            <w:tcBorders>
              <w:top w:val="single" w:sz="4" w:space="0" w:color="000000"/>
              <w:left w:val="single" w:sz="4" w:space="0" w:color="000000"/>
              <w:bottom w:val="single" w:sz="4" w:space="0" w:color="000000"/>
              <w:right w:val="single" w:sz="4" w:space="0" w:color="000000"/>
            </w:tcBorders>
          </w:tcPr>
          <w:p w14:paraId="7B6D06C7" w14:textId="77777777" w:rsidR="0080283D" w:rsidRPr="00B50817" w:rsidRDefault="0080283D" w:rsidP="00C0144B">
            <w:pPr>
              <w:spacing w:line="259" w:lineRule="auto"/>
              <w:rPr>
                <w:rFonts w:cstheme="minorHAnsi"/>
                <w:b/>
                <w:sz w:val="28"/>
                <w:szCs w:val="28"/>
              </w:rPr>
            </w:pPr>
            <w:r w:rsidRPr="00B50817">
              <w:rPr>
                <w:rFonts w:cstheme="minorHAnsi"/>
                <w:b/>
                <w:sz w:val="28"/>
                <w:szCs w:val="28"/>
              </w:rPr>
              <w:t xml:space="preserve">Experience </w:t>
            </w:r>
          </w:p>
          <w:p w14:paraId="7979B06F" w14:textId="42644DA5" w:rsidR="001B0C3F" w:rsidRPr="00B50817" w:rsidRDefault="001B0C3F" w:rsidP="000332AE">
            <w:pPr>
              <w:numPr>
                <w:ilvl w:val="0"/>
                <w:numId w:val="1"/>
              </w:numPr>
              <w:spacing w:after="180"/>
              <w:rPr>
                <w:rFonts w:cstheme="minorHAnsi"/>
                <w:sz w:val="28"/>
                <w:szCs w:val="28"/>
              </w:rPr>
            </w:pPr>
            <w:r w:rsidRPr="00B50817">
              <w:rPr>
                <w:rFonts w:eastAsia="Times New Roman" w:cstheme="minorHAnsi"/>
                <w:sz w:val="28"/>
                <w:szCs w:val="28"/>
              </w:rPr>
              <w:t>Strong operational or general management experience, preferably in an equine, charitable, or care environment</w:t>
            </w:r>
            <w:r w:rsidR="005573DE">
              <w:rPr>
                <w:rFonts w:eastAsia="Times New Roman" w:cstheme="minorHAnsi"/>
                <w:sz w:val="28"/>
                <w:szCs w:val="28"/>
              </w:rPr>
              <w:t xml:space="preserve"> -E</w:t>
            </w:r>
          </w:p>
          <w:p w14:paraId="4D83A649" w14:textId="068D6573" w:rsidR="009D443B" w:rsidRPr="00B50817" w:rsidRDefault="009D443B" w:rsidP="000332AE">
            <w:pPr>
              <w:numPr>
                <w:ilvl w:val="0"/>
                <w:numId w:val="1"/>
              </w:numPr>
              <w:spacing w:after="180"/>
              <w:rPr>
                <w:rFonts w:cstheme="minorHAnsi"/>
                <w:sz w:val="28"/>
                <w:szCs w:val="28"/>
              </w:rPr>
            </w:pPr>
            <w:r w:rsidRPr="00B50817">
              <w:rPr>
                <w:rFonts w:cstheme="minorHAnsi"/>
                <w:sz w:val="28"/>
                <w:szCs w:val="28"/>
              </w:rPr>
              <w:t xml:space="preserve">Experience of managing, motivating and </w:t>
            </w:r>
            <w:r w:rsidR="006A1AA9" w:rsidRPr="00B50817">
              <w:rPr>
                <w:rFonts w:cstheme="minorHAnsi"/>
                <w:sz w:val="28"/>
                <w:szCs w:val="28"/>
              </w:rPr>
              <w:t xml:space="preserve">rewarding </w:t>
            </w:r>
            <w:r w:rsidR="002578B4" w:rsidRPr="00B50817">
              <w:rPr>
                <w:rFonts w:cstheme="minorHAnsi"/>
                <w:sz w:val="28"/>
                <w:szCs w:val="28"/>
              </w:rPr>
              <w:t xml:space="preserve">staff or </w:t>
            </w:r>
            <w:r w:rsidRPr="00B50817">
              <w:rPr>
                <w:rFonts w:cstheme="minorHAnsi"/>
                <w:sz w:val="28"/>
                <w:szCs w:val="28"/>
              </w:rPr>
              <w:t xml:space="preserve">volunteers </w:t>
            </w:r>
            <w:r w:rsidR="006A1AA9" w:rsidRPr="00B50817">
              <w:rPr>
                <w:rFonts w:cstheme="minorHAnsi"/>
                <w:sz w:val="28"/>
                <w:szCs w:val="28"/>
              </w:rPr>
              <w:t>-</w:t>
            </w:r>
            <w:r w:rsidR="006B6F31" w:rsidRPr="00B50817">
              <w:rPr>
                <w:rFonts w:cstheme="minorHAnsi"/>
                <w:sz w:val="28"/>
                <w:szCs w:val="28"/>
              </w:rPr>
              <w:t>E</w:t>
            </w:r>
          </w:p>
          <w:p w14:paraId="20A9F8DB" w14:textId="6577CECC" w:rsidR="0080283D" w:rsidRPr="00B50817" w:rsidRDefault="0080283D" w:rsidP="001B0C3F">
            <w:pPr>
              <w:numPr>
                <w:ilvl w:val="0"/>
                <w:numId w:val="1"/>
              </w:numPr>
              <w:spacing w:line="259" w:lineRule="auto"/>
              <w:rPr>
                <w:rFonts w:cstheme="minorHAnsi"/>
                <w:sz w:val="28"/>
                <w:szCs w:val="28"/>
              </w:rPr>
            </w:pPr>
            <w:r w:rsidRPr="00B50817">
              <w:rPr>
                <w:rFonts w:cstheme="minorHAnsi"/>
                <w:sz w:val="28"/>
                <w:szCs w:val="28"/>
              </w:rPr>
              <w:t xml:space="preserve">Experience of basic horse care skills - </w:t>
            </w:r>
            <w:r w:rsidR="00E12674" w:rsidRPr="00B50817">
              <w:rPr>
                <w:rFonts w:cstheme="minorHAnsi"/>
                <w:sz w:val="28"/>
                <w:szCs w:val="28"/>
              </w:rPr>
              <w:t>E</w:t>
            </w:r>
          </w:p>
          <w:p w14:paraId="33BCA713" w14:textId="3F7042C6" w:rsidR="0080283D" w:rsidRPr="00B50817" w:rsidRDefault="0080283D" w:rsidP="001B0C3F">
            <w:pPr>
              <w:numPr>
                <w:ilvl w:val="0"/>
                <w:numId w:val="1"/>
              </w:numPr>
              <w:spacing w:line="259" w:lineRule="auto"/>
              <w:rPr>
                <w:rFonts w:cstheme="minorHAnsi"/>
                <w:sz w:val="28"/>
                <w:szCs w:val="28"/>
              </w:rPr>
            </w:pPr>
            <w:r w:rsidRPr="00B50817">
              <w:rPr>
                <w:rFonts w:cstheme="minorHAnsi"/>
                <w:sz w:val="28"/>
                <w:szCs w:val="28"/>
              </w:rPr>
              <w:t xml:space="preserve">Experience of working with a broad range of </w:t>
            </w:r>
            <w:r w:rsidR="00E876F0" w:rsidRPr="00B50817">
              <w:rPr>
                <w:rFonts w:cstheme="minorHAnsi"/>
                <w:sz w:val="28"/>
                <w:szCs w:val="28"/>
              </w:rPr>
              <w:t>people</w:t>
            </w:r>
            <w:r w:rsidRPr="00B50817">
              <w:rPr>
                <w:rFonts w:cstheme="minorHAnsi"/>
                <w:sz w:val="28"/>
                <w:szCs w:val="28"/>
              </w:rPr>
              <w:t xml:space="preserve"> </w:t>
            </w:r>
            <w:r w:rsidR="001B0C3F" w:rsidRPr="00B50817">
              <w:rPr>
                <w:rFonts w:cstheme="minorHAnsi"/>
                <w:sz w:val="28"/>
                <w:szCs w:val="28"/>
              </w:rPr>
              <w:t>–</w:t>
            </w:r>
            <w:r w:rsidRPr="00B50817">
              <w:rPr>
                <w:rFonts w:cstheme="minorHAnsi"/>
                <w:sz w:val="28"/>
                <w:szCs w:val="28"/>
              </w:rPr>
              <w:t xml:space="preserve"> E</w:t>
            </w:r>
          </w:p>
          <w:p w14:paraId="2824B670" w14:textId="3682C11A" w:rsidR="001B0C3F" w:rsidRPr="00B50817" w:rsidRDefault="001B0C3F" w:rsidP="001B0C3F">
            <w:pPr>
              <w:numPr>
                <w:ilvl w:val="0"/>
                <w:numId w:val="1"/>
              </w:numPr>
              <w:spacing w:after="180"/>
              <w:rPr>
                <w:rFonts w:cstheme="minorHAnsi"/>
                <w:sz w:val="28"/>
                <w:szCs w:val="28"/>
              </w:rPr>
            </w:pPr>
            <w:r w:rsidRPr="00B50817">
              <w:rPr>
                <w:rFonts w:eastAsia="Times New Roman" w:cstheme="minorHAnsi"/>
                <w:sz w:val="28"/>
                <w:szCs w:val="28"/>
              </w:rPr>
              <w:lastRenderedPageBreak/>
              <w:t>Competence in using Microsoft Office and scheduling or record-keeping systems</w:t>
            </w:r>
            <w:r w:rsidR="005573DE">
              <w:rPr>
                <w:rFonts w:eastAsia="Times New Roman" w:cstheme="minorHAnsi"/>
                <w:sz w:val="28"/>
                <w:szCs w:val="28"/>
              </w:rPr>
              <w:t xml:space="preserve"> -E</w:t>
            </w:r>
          </w:p>
          <w:p w14:paraId="6762629C" w14:textId="72F5F556" w:rsidR="0080283D" w:rsidRPr="008B0775" w:rsidRDefault="0080283D" w:rsidP="001B0C3F">
            <w:pPr>
              <w:numPr>
                <w:ilvl w:val="0"/>
                <w:numId w:val="1"/>
              </w:numPr>
              <w:spacing w:after="180"/>
              <w:rPr>
                <w:rFonts w:cstheme="minorHAnsi"/>
                <w:sz w:val="28"/>
                <w:szCs w:val="28"/>
              </w:rPr>
            </w:pPr>
            <w:r w:rsidRPr="008B0775">
              <w:rPr>
                <w:rFonts w:cstheme="minorHAnsi"/>
                <w:sz w:val="28"/>
                <w:szCs w:val="28"/>
              </w:rPr>
              <w:t>Experience of recording, tracking and evaluating</w:t>
            </w:r>
            <w:r w:rsidR="006A1AA9" w:rsidRPr="008B0775">
              <w:rPr>
                <w:rFonts w:cstheme="minorHAnsi"/>
                <w:sz w:val="28"/>
                <w:szCs w:val="28"/>
              </w:rPr>
              <w:t xml:space="preserve"> programmes and </w:t>
            </w:r>
            <w:proofErr w:type="gramStart"/>
            <w:r w:rsidR="006A1AA9" w:rsidRPr="008B0775">
              <w:rPr>
                <w:rFonts w:cstheme="minorHAnsi"/>
                <w:sz w:val="28"/>
                <w:szCs w:val="28"/>
              </w:rPr>
              <w:t>activities</w:t>
            </w:r>
            <w:r w:rsidRPr="008B0775">
              <w:rPr>
                <w:rFonts w:cstheme="minorHAnsi"/>
                <w:sz w:val="28"/>
                <w:szCs w:val="28"/>
              </w:rPr>
              <w:t xml:space="preserve">  -</w:t>
            </w:r>
            <w:proofErr w:type="gramEnd"/>
            <w:r w:rsidRPr="008B0775">
              <w:rPr>
                <w:rFonts w:cstheme="minorHAnsi"/>
                <w:sz w:val="28"/>
                <w:szCs w:val="28"/>
              </w:rPr>
              <w:t xml:space="preserve"> </w:t>
            </w:r>
            <w:r w:rsidR="008B0775">
              <w:rPr>
                <w:rFonts w:cstheme="minorHAnsi"/>
                <w:sz w:val="28"/>
                <w:szCs w:val="28"/>
              </w:rPr>
              <w:t>D</w:t>
            </w:r>
          </w:p>
          <w:p w14:paraId="446DEB4A" w14:textId="77777777" w:rsidR="0080283D" w:rsidRPr="00B50817" w:rsidRDefault="0080283D" w:rsidP="001B0C3F">
            <w:pPr>
              <w:numPr>
                <w:ilvl w:val="0"/>
                <w:numId w:val="1"/>
              </w:numPr>
              <w:spacing w:line="259" w:lineRule="auto"/>
              <w:rPr>
                <w:rFonts w:cstheme="minorHAnsi"/>
                <w:sz w:val="28"/>
                <w:szCs w:val="28"/>
              </w:rPr>
            </w:pPr>
            <w:r w:rsidRPr="00B50817">
              <w:rPr>
                <w:rFonts w:cstheme="minorHAnsi"/>
                <w:sz w:val="28"/>
                <w:szCs w:val="28"/>
              </w:rPr>
              <w:t>Experiencing of meeting deadlines and prioritising own work – E</w:t>
            </w:r>
          </w:p>
          <w:p w14:paraId="0BEA67FF" w14:textId="42BCC11E" w:rsidR="001B0C3F" w:rsidRPr="00B50817" w:rsidRDefault="0080283D" w:rsidP="005573DE">
            <w:pPr>
              <w:numPr>
                <w:ilvl w:val="0"/>
                <w:numId w:val="1"/>
              </w:numPr>
              <w:spacing w:after="180"/>
              <w:rPr>
                <w:rFonts w:cstheme="minorHAnsi"/>
                <w:sz w:val="28"/>
                <w:szCs w:val="28"/>
              </w:rPr>
            </w:pPr>
            <w:r w:rsidRPr="00B50817">
              <w:rPr>
                <w:rFonts w:cstheme="minorHAnsi"/>
                <w:sz w:val="28"/>
                <w:szCs w:val="28"/>
              </w:rPr>
              <w:t>Experience of completing risk assessments</w:t>
            </w:r>
            <w:r w:rsidR="005B4E53" w:rsidRPr="00B50817">
              <w:rPr>
                <w:rFonts w:cstheme="minorHAnsi"/>
                <w:sz w:val="28"/>
                <w:szCs w:val="28"/>
              </w:rPr>
              <w:t xml:space="preserve"> -</w:t>
            </w:r>
            <w:r w:rsidR="008B0775">
              <w:rPr>
                <w:rFonts w:cstheme="minorHAnsi"/>
                <w:sz w:val="28"/>
                <w:szCs w:val="28"/>
              </w:rPr>
              <w:t xml:space="preserve"> D</w:t>
            </w:r>
          </w:p>
        </w:tc>
      </w:tr>
      <w:tr w:rsidR="0080283D" w:rsidRPr="00B50817" w14:paraId="208843CB" w14:textId="77777777" w:rsidTr="001B0C3F">
        <w:trPr>
          <w:trHeight w:val="1359"/>
        </w:trPr>
        <w:tc>
          <w:tcPr>
            <w:tcW w:w="10595" w:type="dxa"/>
            <w:tcBorders>
              <w:top w:val="single" w:sz="4" w:space="0" w:color="000000"/>
              <w:left w:val="single" w:sz="4" w:space="0" w:color="000000"/>
              <w:bottom w:val="single" w:sz="4" w:space="0" w:color="000000"/>
              <w:right w:val="single" w:sz="4" w:space="0" w:color="000000"/>
            </w:tcBorders>
          </w:tcPr>
          <w:p w14:paraId="4F47D55A" w14:textId="77777777" w:rsidR="0080283D" w:rsidRPr="00B50817" w:rsidRDefault="0080283D" w:rsidP="00C0144B">
            <w:pPr>
              <w:spacing w:line="259" w:lineRule="auto"/>
              <w:rPr>
                <w:rFonts w:cstheme="minorHAnsi"/>
                <w:sz w:val="28"/>
                <w:szCs w:val="28"/>
              </w:rPr>
            </w:pPr>
            <w:r w:rsidRPr="00B50817">
              <w:rPr>
                <w:rFonts w:cstheme="minorHAnsi"/>
                <w:b/>
                <w:sz w:val="28"/>
                <w:szCs w:val="28"/>
              </w:rPr>
              <w:lastRenderedPageBreak/>
              <w:t xml:space="preserve">Skills and Attributes </w:t>
            </w:r>
          </w:p>
          <w:p w14:paraId="321A4C31" w14:textId="758744D2" w:rsidR="001B0C3F" w:rsidRPr="00B50817" w:rsidRDefault="001B0C3F" w:rsidP="001B0C3F">
            <w:pPr>
              <w:numPr>
                <w:ilvl w:val="0"/>
                <w:numId w:val="1"/>
              </w:numPr>
              <w:spacing w:after="180"/>
              <w:rPr>
                <w:rFonts w:cstheme="minorHAnsi"/>
                <w:sz w:val="28"/>
                <w:szCs w:val="28"/>
              </w:rPr>
            </w:pPr>
            <w:r w:rsidRPr="00B50817">
              <w:rPr>
                <w:rFonts w:eastAsia="Times New Roman" w:cstheme="minorHAnsi"/>
                <w:sz w:val="28"/>
                <w:szCs w:val="28"/>
              </w:rPr>
              <w:t>Excellent leadership, communication, and interpersonal skills</w:t>
            </w:r>
            <w:r w:rsidR="005573DE">
              <w:rPr>
                <w:rFonts w:eastAsia="Times New Roman" w:cstheme="minorHAnsi"/>
                <w:sz w:val="28"/>
                <w:szCs w:val="28"/>
              </w:rPr>
              <w:t xml:space="preserve"> -E</w:t>
            </w:r>
          </w:p>
          <w:p w14:paraId="47949D01" w14:textId="5E1EBA56" w:rsidR="00627075" w:rsidRPr="00B50817" w:rsidRDefault="00627075" w:rsidP="001B0C3F">
            <w:pPr>
              <w:numPr>
                <w:ilvl w:val="0"/>
                <w:numId w:val="1"/>
              </w:numPr>
              <w:spacing w:line="259" w:lineRule="auto"/>
              <w:rPr>
                <w:rFonts w:cstheme="minorHAnsi"/>
                <w:sz w:val="28"/>
                <w:szCs w:val="28"/>
              </w:rPr>
            </w:pPr>
            <w:r w:rsidRPr="00B50817">
              <w:rPr>
                <w:rFonts w:cstheme="minorHAnsi"/>
                <w:sz w:val="28"/>
                <w:szCs w:val="28"/>
              </w:rPr>
              <w:t>Good relationship management skills; a</w:t>
            </w:r>
            <w:r w:rsidRPr="00B50817">
              <w:rPr>
                <w:rFonts w:cstheme="minorHAnsi"/>
                <w:color w:val="2D2D2D"/>
                <w:sz w:val="28"/>
                <w:szCs w:val="28"/>
              </w:rPr>
              <w:t>bility to engage confidently and sensitively with stakeholders and partners -E</w:t>
            </w:r>
          </w:p>
          <w:p w14:paraId="11D0B12B" w14:textId="76245F81" w:rsidR="0080283D" w:rsidRPr="00B50817" w:rsidRDefault="0080283D" w:rsidP="001B0C3F">
            <w:pPr>
              <w:numPr>
                <w:ilvl w:val="0"/>
                <w:numId w:val="1"/>
              </w:numPr>
              <w:spacing w:after="180"/>
              <w:rPr>
                <w:rFonts w:cstheme="minorHAnsi"/>
                <w:sz w:val="28"/>
                <w:szCs w:val="28"/>
              </w:rPr>
            </w:pPr>
            <w:r w:rsidRPr="00B50817">
              <w:rPr>
                <w:rFonts w:cstheme="minorHAnsi"/>
                <w:sz w:val="28"/>
                <w:szCs w:val="28"/>
              </w:rPr>
              <w:t>Excellent organisational skills; ab</w:t>
            </w:r>
            <w:r w:rsidR="00627075" w:rsidRPr="00B50817">
              <w:rPr>
                <w:rFonts w:cstheme="minorHAnsi"/>
                <w:sz w:val="28"/>
                <w:szCs w:val="28"/>
              </w:rPr>
              <w:t>i</w:t>
            </w:r>
            <w:r w:rsidRPr="00B50817">
              <w:rPr>
                <w:rFonts w:cstheme="minorHAnsi"/>
                <w:sz w:val="28"/>
                <w:szCs w:val="28"/>
              </w:rPr>
              <w:t>l</w:t>
            </w:r>
            <w:r w:rsidR="00627075" w:rsidRPr="00B50817">
              <w:rPr>
                <w:rFonts w:cstheme="minorHAnsi"/>
                <w:sz w:val="28"/>
                <w:szCs w:val="28"/>
              </w:rPr>
              <w:t>ity</w:t>
            </w:r>
            <w:r w:rsidRPr="00B50817">
              <w:rPr>
                <w:rFonts w:cstheme="minorHAnsi"/>
                <w:sz w:val="28"/>
                <w:szCs w:val="28"/>
              </w:rPr>
              <w:t xml:space="preserve"> to demonstrate capability in multiple task management and evidence of success in delivering outcomes to agreed timescales, deadlines and budgets</w:t>
            </w:r>
            <w:r w:rsidR="00EB6AA4" w:rsidRPr="00B50817">
              <w:rPr>
                <w:rFonts w:cstheme="minorHAnsi"/>
                <w:sz w:val="28"/>
                <w:szCs w:val="28"/>
              </w:rPr>
              <w:t>-E</w:t>
            </w:r>
          </w:p>
          <w:p w14:paraId="2C12238A" w14:textId="57FAED5B" w:rsidR="001B0C3F" w:rsidRPr="00B50817" w:rsidRDefault="001B0C3F" w:rsidP="001B0C3F">
            <w:pPr>
              <w:numPr>
                <w:ilvl w:val="0"/>
                <w:numId w:val="1"/>
              </w:numPr>
              <w:spacing w:after="180"/>
              <w:rPr>
                <w:rFonts w:cstheme="minorHAnsi"/>
                <w:sz w:val="28"/>
                <w:szCs w:val="28"/>
              </w:rPr>
            </w:pPr>
            <w:r w:rsidRPr="00B50817">
              <w:rPr>
                <w:rFonts w:cstheme="minorHAnsi"/>
                <w:sz w:val="28"/>
                <w:szCs w:val="28"/>
              </w:rPr>
              <w:t>Knowledge of health and safety best practices and first aid qualifications (or willingness to obtain)</w:t>
            </w:r>
            <w:r w:rsidR="005573DE">
              <w:rPr>
                <w:rFonts w:cstheme="minorHAnsi"/>
                <w:sz w:val="28"/>
                <w:szCs w:val="28"/>
              </w:rPr>
              <w:t xml:space="preserve"> -E</w:t>
            </w:r>
          </w:p>
          <w:p w14:paraId="0E297F70" w14:textId="77777777" w:rsidR="0080283D" w:rsidRPr="00B50817" w:rsidRDefault="0080283D" w:rsidP="001B0C3F">
            <w:pPr>
              <w:numPr>
                <w:ilvl w:val="0"/>
                <w:numId w:val="1"/>
              </w:numPr>
              <w:spacing w:line="259" w:lineRule="auto"/>
              <w:rPr>
                <w:rFonts w:cstheme="minorHAnsi"/>
                <w:sz w:val="28"/>
                <w:szCs w:val="28"/>
              </w:rPr>
            </w:pPr>
            <w:r w:rsidRPr="00B50817">
              <w:rPr>
                <w:rFonts w:cstheme="minorHAnsi"/>
                <w:sz w:val="28"/>
                <w:szCs w:val="28"/>
              </w:rPr>
              <w:t>A passion for making a difference- E</w:t>
            </w:r>
          </w:p>
          <w:p w14:paraId="5838380A" w14:textId="77777777" w:rsidR="0080283D" w:rsidRPr="00B50817" w:rsidRDefault="0080283D" w:rsidP="001B0C3F">
            <w:pPr>
              <w:numPr>
                <w:ilvl w:val="0"/>
                <w:numId w:val="1"/>
              </w:numPr>
              <w:spacing w:line="259" w:lineRule="auto"/>
              <w:rPr>
                <w:rFonts w:cstheme="minorHAnsi"/>
                <w:sz w:val="28"/>
                <w:szCs w:val="28"/>
              </w:rPr>
            </w:pPr>
            <w:r w:rsidRPr="00B50817">
              <w:rPr>
                <w:rFonts w:cstheme="minorHAnsi"/>
                <w:sz w:val="28"/>
                <w:szCs w:val="28"/>
              </w:rPr>
              <w:t>Ability to work accurately with close attention to detail – E</w:t>
            </w:r>
          </w:p>
          <w:p w14:paraId="7FCAC22D" w14:textId="58D64C17" w:rsidR="00124FBA" w:rsidRPr="00B50817" w:rsidRDefault="0080283D" w:rsidP="00A4029B">
            <w:pPr>
              <w:numPr>
                <w:ilvl w:val="0"/>
                <w:numId w:val="1"/>
              </w:numPr>
              <w:spacing w:line="259" w:lineRule="auto"/>
              <w:rPr>
                <w:rFonts w:cstheme="minorHAnsi"/>
                <w:sz w:val="28"/>
                <w:szCs w:val="28"/>
              </w:rPr>
            </w:pPr>
            <w:r w:rsidRPr="00B50817">
              <w:rPr>
                <w:rFonts w:cstheme="minorHAnsi"/>
                <w:sz w:val="28"/>
                <w:szCs w:val="28"/>
              </w:rPr>
              <w:t>Good IT skills and ability to undertake essential administrative or reporting tasks – E</w:t>
            </w:r>
          </w:p>
        </w:tc>
      </w:tr>
      <w:tr w:rsidR="0080283D" w:rsidRPr="00B50817" w14:paraId="0D0EACCA" w14:textId="77777777" w:rsidTr="001B0C3F">
        <w:trPr>
          <w:trHeight w:val="1301"/>
        </w:trPr>
        <w:tc>
          <w:tcPr>
            <w:tcW w:w="10595" w:type="dxa"/>
            <w:tcBorders>
              <w:top w:val="single" w:sz="4" w:space="0" w:color="000000"/>
              <w:left w:val="single" w:sz="4" w:space="0" w:color="000000"/>
              <w:bottom w:val="single" w:sz="4" w:space="0" w:color="000000"/>
              <w:right w:val="single" w:sz="4" w:space="0" w:color="000000"/>
            </w:tcBorders>
          </w:tcPr>
          <w:p w14:paraId="269D7793" w14:textId="77777777" w:rsidR="0080283D" w:rsidRPr="00B50817" w:rsidRDefault="0080283D" w:rsidP="00C0144B">
            <w:pPr>
              <w:spacing w:line="259" w:lineRule="auto"/>
              <w:rPr>
                <w:rFonts w:cstheme="minorHAnsi"/>
                <w:sz w:val="28"/>
                <w:szCs w:val="28"/>
              </w:rPr>
            </w:pPr>
            <w:r w:rsidRPr="00B50817">
              <w:rPr>
                <w:rFonts w:cstheme="minorHAnsi"/>
                <w:b/>
                <w:sz w:val="28"/>
                <w:szCs w:val="28"/>
              </w:rPr>
              <w:t xml:space="preserve">Personal qualities, communicating and relating to others </w:t>
            </w:r>
          </w:p>
          <w:p w14:paraId="0200F80E" w14:textId="166AB9AD" w:rsidR="0080283D" w:rsidRPr="00B50817" w:rsidRDefault="0080283D" w:rsidP="00A06722">
            <w:pPr>
              <w:numPr>
                <w:ilvl w:val="0"/>
                <w:numId w:val="2"/>
              </w:numPr>
              <w:spacing w:line="259" w:lineRule="auto"/>
              <w:contextualSpacing/>
              <w:rPr>
                <w:rFonts w:cstheme="minorHAnsi"/>
                <w:sz w:val="28"/>
                <w:szCs w:val="28"/>
              </w:rPr>
            </w:pPr>
            <w:r w:rsidRPr="00B50817">
              <w:rPr>
                <w:rFonts w:cstheme="minorHAnsi"/>
                <w:sz w:val="28"/>
                <w:szCs w:val="28"/>
              </w:rPr>
              <w:t xml:space="preserve">Strong commitment to supporting </w:t>
            </w:r>
            <w:r w:rsidR="004E30BF" w:rsidRPr="00B50817">
              <w:rPr>
                <w:rFonts w:cstheme="minorHAnsi"/>
                <w:sz w:val="28"/>
                <w:szCs w:val="28"/>
              </w:rPr>
              <w:t>people with special educational needs and disabilities</w:t>
            </w:r>
            <w:r w:rsidRPr="00B50817">
              <w:rPr>
                <w:rFonts w:cstheme="minorHAnsi"/>
                <w:sz w:val="28"/>
                <w:szCs w:val="28"/>
              </w:rPr>
              <w:t>- E</w:t>
            </w:r>
          </w:p>
          <w:p w14:paraId="73F5B65D" w14:textId="77777777" w:rsidR="0080283D" w:rsidRPr="00B50817" w:rsidRDefault="0080283D" w:rsidP="00A06722">
            <w:pPr>
              <w:numPr>
                <w:ilvl w:val="0"/>
                <w:numId w:val="2"/>
              </w:numPr>
              <w:spacing w:line="259" w:lineRule="auto"/>
              <w:contextualSpacing/>
              <w:rPr>
                <w:rFonts w:cstheme="minorHAnsi"/>
                <w:sz w:val="28"/>
                <w:szCs w:val="28"/>
              </w:rPr>
            </w:pPr>
            <w:r w:rsidRPr="00B50817">
              <w:rPr>
                <w:rFonts w:cstheme="minorHAnsi"/>
                <w:sz w:val="28"/>
                <w:szCs w:val="28"/>
              </w:rPr>
              <w:t>Resilience, positivity and team working – E</w:t>
            </w:r>
          </w:p>
          <w:p w14:paraId="3461FDF4" w14:textId="77777777" w:rsidR="0080283D" w:rsidRPr="00B50817" w:rsidRDefault="0080283D" w:rsidP="00A06722">
            <w:pPr>
              <w:numPr>
                <w:ilvl w:val="0"/>
                <w:numId w:val="2"/>
              </w:numPr>
              <w:spacing w:line="259" w:lineRule="auto"/>
              <w:contextualSpacing/>
              <w:rPr>
                <w:rFonts w:cstheme="minorHAnsi"/>
                <w:sz w:val="28"/>
                <w:szCs w:val="28"/>
              </w:rPr>
            </w:pPr>
            <w:r w:rsidRPr="00B50817">
              <w:rPr>
                <w:rFonts w:cstheme="minorHAnsi"/>
                <w:sz w:val="28"/>
                <w:szCs w:val="28"/>
              </w:rPr>
              <w:t>Ability to prioritise – E</w:t>
            </w:r>
          </w:p>
          <w:p w14:paraId="47E57FB4" w14:textId="77777777" w:rsidR="007F7C95" w:rsidRPr="00B50817" w:rsidRDefault="0080283D" w:rsidP="00A06722">
            <w:pPr>
              <w:numPr>
                <w:ilvl w:val="0"/>
                <w:numId w:val="2"/>
              </w:numPr>
              <w:spacing w:line="259" w:lineRule="auto"/>
              <w:contextualSpacing/>
              <w:rPr>
                <w:rFonts w:cstheme="minorHAnsi"/>
                <w:sz w:val="28"/>
                <w:szCs w:val="28"/>
              </w:rPr>
            </w:pPr>
            <w:r w:rsidRPr="00B50817">
              <w:rPr>
                <w:rFonts w:cstheme="minorHAnsi"/>
                <w:sz w:val="28"/>
                <w:szCs w:val="28"/>
              </w:rPr>
              <w:t xml:space="preserve">Ability to motivate others </w:t>
            </w:r>
            <w:r w:rsidR="007F7C95" w:rsidRPr="00B50817">
              <w:rPr>
                <w:rFonts w:cstheme="minorHAnsi"/>
                <w:sz w:val="28"/>
                <w:szCs w:val="28"/>
              </w:rPr>
              <w:t>–</w:t>
            </w:r>
            <w:r w:rsidRPr="00B50817">
              <w:rPr>
                <w:rFonts w:cstheme="minorHAnsi"/>
                <w:sz w:val="28"/>
                <w:szCs w:val="28"/>
              </w:rPr>
              <w:t xml:space="preserve"> E</w:t>
            </w:r>
          </w:p>
          <w:p w14:paraId="2E585056" w14:textId="3031FADA" w:rsidR="00124FBA" w:rsidRPr="00B50817" w:rsidRDefault="00A06722" w:rsidP="00A4029B">
            <w:pPr>
              <w:numPr>
                <w:ilvl w:val="0"/>
                <w:numId w:val="2"/>
              </w:numPr>
              <w:spacing w:line="259" w:lineRule="auto"/>
              <w:rPr>
                <w:rFonts w:cstheme="minorHAnsi"/>
                <w:sz w:val="28"/>
                <w:szCs w:val="28"/>
              </w:rPr>
            </w:pPr>
            <w:r w:rsidRPr="00B50817">
              <w:rPr>
                <w:rFonts w:cstheme="minorHAnsi"/>
                <w:sz w:val="28"/>
                <w:szCs w:val="28"/>
              </w:rPr>
              <w:t>Working flexibly to meet demand- E</w:t>
            </w:r>
          </w:p>
        </w:tc>
      </w:tr>
      <w:tr w:rsidR="0080283D" w:rsidRPr="00B50817" w14:paraId="3A4297CE" w14:textId="77777777" w:rsidTr="001B0C3F">
        <w:trPr>
          <w:trHeight w:val="1045"/>
        </w:trPr>
        <w:tc>
          <w:tcPr>
            <w:tcW w:w="10595" w:type="dxa"/>
            <w:tcBorders>
              <w:top w:val="single" w:sz="4" w:space="0" w:color="000000"/>
              <w:left w:val="single" w:sz="4" w:space="0" w:color="000000"/>
              <w:bottom w:val="single" w:sz="4" w:space="0" w:color="000000"/>
              <w:right w:val="single" w:sz="4" w:space="0" w:color="000000"/>
            </w:tcBorders>
          </w:tcPr>
          <w:p w14:paraId="0707880B" w14:textId="77777777" w:rsidR="0080283D" w:rsidRPr="00B50817" w:rsidRDefault="0080283D" w:rsidP="00C0144B">
            <w:pPr>
              <w:spacing w:line="259" w:lineRule="auto"/>
              <w:rPr>
                <w:rFonts w:cstheme="minorHAnsi"/>
                <w:sz w:val="28"/>
                <w:szCs w:val="28"/>
              </w:rPr>
            </w:pPr>
            <w:r w:rsidRPr="00B50817">
              <w:rPr>
                <w:rFonts w:cstheme="minorHAnsi"/>
                <w:b/>
                <w:sz w:val="28"/>
                <w:szCs w:val="28"/>
              </w:rPr>
              <w:t xml:space="preserve">Safeguarding </w:t>
            </w:r>
          </w:p>
          <w:p w14:paraId="46FACC7C" w14:textId="77777777" w:rsidR="0080283D" w:rsidRPr="00B50817" w:rsidRDefault="0080283D" w:rsidP="0080283D">
            <w:pPr>
              <w:numPr>
                <w:ilvl w:val="0"/>
                <w:numId w:val="4"/>
              </w:numPr>
              <w:spacing w:line="238" w:lineRule="auto"/>
              <w:contextualSpacing/>
              <w:rPr>
                <w:rFonts w:cstheme="minorHAnsi"/>
                <w:sz w:val="28"/>
                <w:szCs w:val="28"/>
              </w:rPr>
            </w:pPr>
            <w:r w:rsidRPr="00B50817">
              <w:rPr>
                <w:rFonts w:cstheme="minorHAnsi"/>
                <w:sz w:val="28"/>
                <w:szCs w:val="28"/>
              </w:rPr>
              <w:t>Be able to display an awareness, understanding and commitment to the protection and safeguarding of young people and vulnerable adults -E</w:t>
            </w:r>
          </w:p>
          <w:p w14:paraId="1E839D9F" w14:textId="087157A3" w:rsidR="00124FBA" w:rsidRPr="00B50817" w:rsidRDefault="0080283D" w:rsidP="00A4029B">
            <w:pPr>
              <w:numPr>
                <w:ilvl w:val="0"/>
                <w:numId w:val="4"/>
              </w:numPr>
              <w:spacing w:line="259" w:lineRule="auto"/>
              <w:contextualSpacing/>
              <w:rPr>
                <w:rFonts w:cstheme="minorHAnsi"/>
                <w:sz w:val="28"/>
                <w:szCs w:val="28"/>
              </w:rPr>
            </w:pPr>
            <w:r w:rsidRPr="00B50817">
              <w:rPr>
                <w:rFonts w:cstheme="minorHAnsi"/>
                <w:sz w:val="28"/>
                <w:szCs w:val="28"/>
              </w:rPr>
              <w:t xml:space="preserve">This post requires a Disclosure &amp; Barring Service (DBS) disclosure at an Enhanced level - E </w:t>
            </w:r>
          </w:p>
        </w:tc>
      </w:tr>
      <w:tr w:rsidR="0080283D" w:rsidRPr="00B50817" w14:paraId="2C9AEE84" w14:textId="77777777" w:rsidTr="001B0C3F">
        <w:trPr>
          <w:trHeight w:val="1386"/>
        </w:trPr>
        <w:tc>
          <w:tcPr>
            <w:tcW w:w="10595" w:type="dxa"/>
            <w:tcBorders>
              <w:top w:val="single" w:sz="4" w:space="0" w:color="000000"/>
              <w:left w:val="single" w:sz="4" w:space="0" w:color="000000"/>
              <w:bottom w:val="single" w:sz="4" w:space="0" w:color="000000"/>
              <w:right w:val="single" w:sz="4" w:space="0" w:color="000000"/>
            </w:tcBorders>
          </w:tcPr>
          <w:p w14:paraId="27C698C6" w14:textId="77777777" w:rsidR="0080283D" w:rsidRPr="00B50817" w:rsidRDefault="0080283D" w:rsidP="00C0144B">
            <w:pPr>
              <w:spacing w:line="259" w:lineRule="auto"/>
              <w:rPr>
                <w:rFonts w:cstheme="minorHAnsi"/>
                <w:sz w:val="28"/>
                <w:szCs w:val="28"/>
              </w:rPr>
            </w:pPr>
            <w:r w:rsidRPr="00B50817">
              <w:rPr>
                <w:rFonts w:cstheme="minorHAnsi"/>
                <w:b/>
                <w:sz w:val="28"/>
                <w:szCs w:val="28"/>
              </w:rPr>
              <w:t xml:space="preserve">Other </w:t>
            </w:r>
          </w:p>
          <w:p w14:paraId="08DF9CBB" w14:textId="77777777" w:rsidR="0080283D" w:rsidRPr="00B50817" w:rsidRDefault="0080283D" w:rsidP="0080283D">
            <w:pPr>
              <w:numPr>
                <w:ilvl w:val="0"/>
                <w:numId w:val="5"/>
              </w:numPr>
              <w:spacing w:line="259" w:lineRule="auto"/>
              <w:contextualSpacing/>
              <w:rPr>
                <w:rFonts w:cstheme="minorHAnsi"/>
                <w:sz w:val="28"/>
                <w:szCs w:val="28"/>
              </w:rPr>
            </w:pPr>
            <w:r w:rsidRPr="00B50817">
              <w:rPr>
                <w:rFonts w:cstheme="minorHAnsi"/>
                <w:sz w:val="28"/>
                <w:szCs w:val="28"/>
              </w:rPr>
              <w:t xml:space="preserve">A commitment to Equal Opportunities and Diversity -E </w:t>
            </w:r>
          </w:p>
          <w:p w14:paraId="058C5946" w14:textId="77777777" w:rsidR="0080283D" w:rsidRPr="00B50817" w:rsidRDefault="0080283D" w:rsidP="0080283D">
            <w:pPr>
              <w:numPr>
                <w:ilvl w:val="0"/>
                <w:numId w:val="5"/>
              </w:numPr>
              <w:spacing w:line="259" w:lineRule="auto"/>
              <w:contextualSpacing/>
              <w:rPr>
                <w:rFonts w:cstheme="minorHAnsi"/>
                <w:sz w:val="28"/>
                <w:szCs w:val="28"/>
              </w:rPr>
            </w:pPr>
            <w:r w:rsidRPr="00B50817">
              <w:rPr>
                <w:rFonts w:cstheme="minorHAnsi"/>
                <w:sz w:val="28"/>
                <w:szCs w:val="28"/>
              </w:rPr>
              <w:t xml:space="preserve">Ability to understand funding regulations and compliance requirements - E </w:t>
            </w:r>
          </w:p>
          <w:p w14:paraId="744993C4" w14:textId="6622B16C" w:rsidR="0080283D" w:rsidRPr="00B50817" w:rsidRDefault="0080283D" w:rsidP="0080283D">
            <w:pPr>
              <w:numPr>
                <w:ilvl w:val="0"/>
                <w:numId w:val="5"/>
              </w:numPr>
              <w:spacing w:line="259" w:lineRule="auto"/>
              <w:contextualSpacing/>
              <w:rPr>
                <w:rFonts w:cstheme="minorHAnsi"/>
                <w:sz w:val="28"/>
                <w:szCs w:val="28"/>
              </w:rPr>
            </w:pPr>
            <w:r w:rsidRPr="00B50817">
              <w:rPr>
                <w:rFonts w:cstheme="minorHAnsi"/>
                <w:sz w:val="28"/>
                <w:szCs w:val="28"/>
              </w:rPr>
              <w:t xml:space="preserve">Maintain discretion and confidentiality </w:t>
            </w:r>
            <w:r w:rsidR="00D63775" w:rsidRPr="00B50817">
              <w:rPr>
                <w:rFonts w:cstheme="minorHAnsi"/>
                <w:sz w:val="28"/>
                <w:szCs w:val="28"/>
              </w:rPr>
              <w:t>–</w:t>
            </w:r>
            <w:r w:rsidRPr="00B50817">
              <w:rPr>
                <w:rFonts w:cstheme="minorHAnsi"/>
                <w:sz w:val="28"/>
                <w:szCs w:val="28"/>
              </w:rPr>
              <w:t xml:space="preserve"> E</w:t>
            </w:r>
          </w:p>
          <w:p w14:paraId="78E2DC8A" w14:textId="77777777" w:rsidR="001B0C3F" w:rsidRPr="00B50817" w:rsidRDefault="001B0C3F" w:rsidP="001B0C3F">
            <w:pPr>
              <w:pStyle w:val="NormalWeb"/>
              <w:spacing w:before="0" w:beforeAutospacing="0" w:after="180" w:afterAutospacing="0"/>
              <w:rPr>
                <w:rFonts w:asciiTheme="minorHAnsi" w:hAnsiTheme="minorHAnsi" w:cstheme="minorHAnsi"/>
                <w:sz w:val="28"/>
                <w:szCs w:val="28"/>
              </w:rPr>
            </w:pPr>
          </w:p>
          <w:p w14:paraId="0C657DE2" w14:textId="6ABB37CE" w:rsidR="0080283D" w:rsidRPr="00B50817" w:rsidRDefault="001B0C3F" w:rsidP="001B0C3F">
            <w:pPr>
              <w:pStyle w:val="NormalWeb"/>
              <w:spacing w:before="0" w:beforeAutospacing="0" w:after="180" w:afterAutospacing="0"/>
              <w:rPr>
                <w:rFonts w:asciiTheme="minorHAnsi" w:eastAsiaTheme="minorEastAsia" w:hAnsiTheme="minorHAnsi" w:cstheme="minorHAnsi"/>
                <w:sz w:val="28"/>
                <w:szCs w:val="28"/>
                <w:u w:val="single"/>
              </w:rPr>
            </w:pPr>
            <w:r w:rsidRPr="00B50817">
              <w:rPr>
                <w:rFonts w:asciiTheme="minorHAnsi" w:hAnsiTheme="minorHAnsi" w:cstheme="minorHAnsi"/>
                <w:sz w:val="28"/>
                <w:szCs w:val="28"/>
              </w:rPr>
              <w:t>This is a hands-on, full-time role requiring flexibility. Some evening and weekend work will be required to support events, sessions, and horse care.</w:t>
            </w:r>
          </w:p>
        </w:tc>
      </w:tr>
    </w:tbl>
    <w:p w14:paraId="0E6DF2A0" w14:textId="77777777" w:rsidR="00A81CA1" w:rsidRPr="001B0C3F" w:rsidRDefault="00A81CA1" w:rsidP="001B0C3F">
      <w:pPr>
        <w:rPr>
          <w:rFonts w:cstheme="minorHAnsi"/>
          <w:sz w:val="28"/>
          <w:szCs w:val="28"/>
          <w:u w:val="single"/>
        </w:rPr>
      </w:pPr>
    </w:p>
    <w:sectPr w:rsidR="00A81CA1" w:rsidRPr="001B0C3F" w:rsidSect="00166D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812"/>
    <w:multiLevelType w:val="hybridMultilevel"/>
    <w:tmpl w:val="D8E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A50D1"/>
    <w:multiLevelType w:val="hybridMultilevel"/>
    <w:tmpl w:val="477C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5E2C"/>
    <w:multiLevelType w:val="hybridMultilevel"/>
    <w:tmpl w:val="817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07F5F"/>
    <w:multiLevelType w:val="multilevel"/>
    <w:tmpl w:val="5D6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85F15"/>
    <w:multiLevelType w:val="multilevel"/>
    <w:tmpl w:val="D4AEA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E0854"/>
    <w:multiLevelType w:val="hybridMultilevel"/>
    <w:tmpl w:val="70CA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62070"/>
    <w:multiLevelType w:val="multilevel"/>
    <w:tmpl w:val="3EFA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83A49"/>
    <w:multiLevelType w:val="hybridMultilevel"/>
    <w:tmpl w:val="62D8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651484">
    <w:abstractNumId w:val="5"/>
  </w:num>
  <w:num w:numId="2" w16cid:durableId="617218698">
    <w:abstractNumId w:val="1"/>
  </w:num>
  <w:num w:numId="3" w16cid:durableId="1011183404">
    <w:abstractNumId w:val="2"/>
  </w:num>
  <w:num w:numId="4" w16cid:durableId="716314583">
    <w:abstractNumId w:val="0"/>
  </w:num>
  <w:num w:numId="5" w16cid:durableId="334387095">
    <w:abstractNumId w:val="7"/>
  </w:num>
  <w:num w:numId="6" w16cid:durableId="1851066621">
    <w:abstractNumId w:val="3"/>
  </w:num>
  <w:num w:numId="7" w16cid:durableId="1000428714">
    <w:abstractNumId w:val="6"/>
    <w:lvlOverride w:ilvl="0"/>
    <w:lvlOverride w:ilvl="1"/>
    <w:lvlOverride w:ilvl="2"/>
    <w:lvlOverride w:ilvl="3"/>
    <w:lvlOverride w:ilvl="4"/>
    <w:lvlOverride w:ilvl="5"/>
    <w:lvlOverride w:ilvl="6"/>
    <w:lvlOverride w:ilvl="7"/>
    <w:lvlOverride w:ilvl="8"/>
  </w:num>
  <w:num w:numId="8" w16cid:durableId="123669653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A1"/>
    <w:rsid w:val="00034908"/>
    <w:rsid w:val="00041A97"/>
    <w:rsid w:val="00045DFE"/>
    <w:rsid w:val="0009055E"/>
    <w:rsid w:val="000A082B"/>
    <w:rsid w:val="000B3F06"/>
    <w:rsid w:val="000C6186"/>
    <w:rsid w:val="000F748F"/>
    <w:rsid w:val="0010446F"/>
    <w:rsid w:val="00112DAD"/>
    <w:rsid w:val="00124C70"/>
    <w:rsid w:val="00124FBA"/>
    <w:rsid w:val="00127F2E"/>
    <w:rsid w:val="00137886"/>
    <w:rsid w:val="001421E3"/>
    <w:rsid w:val="0015275C"/>
    <w:rsid w:val="00166D44"/>
    <w:rsid w:val="001712B7"/>
    <w:rsid w:val="00191694"/>
    <w:rsid w:val="001B0C3F"/>
    <w:rsid w:val="001D1DB5"/>
    <w:rsid w:val="001D2075"/>
    <w:rsid w:val="001E18FD"/>
    <w:rsid w:val="002010F7"/>
    <w:rsid w:val="0020635C"/>
    <w:rsid w:val="00222B5D"/>
    <w:rsid w:val="00241E33"/>
    <w:rsid w:val="00255B74"/>
    <w:rsid w:val="002578B4"/>
    <w:rsid w:val="002B237E"/>
    <w:rsid w:val="002D2C4A"/>
    <w:rsid w:val="0031551D"/>
    <w:rsid w:val="00323E94"/>
    <w:rsid w:val="003406FB"/>
    <w:rsid w:val="00364771"/>
    <w:rsid w:val="00366957"/>
    <w:rsid w:val="00383E55"/>
    <w:rsid w:val="003A3928"/>
    <w:rsid w:val="003A41E4"/>
    <w:rsid w:val="003A4D56"/>
    <w:rsid w:val="003D2DDF"/>
    <w:rsid w:val="00402339"/>
    <w:rsid w:val="00451736"/>
    <w:rsid w:val="00484DBE"/>
    <w:rsid w:val="004A2640"/>
    <w:rsid w:val="004A49A6"/>
    <w:rsid w:val="004B696C"/>
    <w:rsid w:val="004E0546"/>
    <w:rsid w:val="004E07AA"/>
    <w:rsid w:val="004E30BF"/>
    <w:rsid w:val="004F0A18"/>
    <w:rsid w:val="0050324E"/>
    <w:rsid w:val="00514CBC"/>
    <w:rsid w:val="005411D6"/>
    <w:rsid w:val="00544EEB"/>
    <w:rsid w:val="00547F87"/>
    <w:rsid w:val="005573DE"/>
    <w:rsid w:val="005749BA"/>
    <w:rsid w:val="00587D80"/>
    <w:rsid w:val="005A1D88"/>
    <w:rsid w:val="005B13C2"/>
    <w:rsid w:val="005B4E53"/>
    <w:rsid w:val="005C5D10"/>
    <w:rsid w:val="005C6F9F"/>
    <w:rsid w:val="005F1F33"/>
    <w:rsid w:val="0060115E"/>
    <w:rsid w:val="0061408D"/>
    <w:rsid w:val="0061626A"/>
    <w:rsid w:val="006166D1"/>
    <w:rsid w:val="006178BC"/>
    <w:rsid w:val="00627075"/>
    <w:rsid w:val="00631435"/>
    <w:rsid w:val="00643C53"/>
    <w:rsid w:val="006936F8"/>
    <w:rsid w:val="006A1AA9"/>
    <w:rsid w:val="006B58EC"/>
    <w:rsid w:val="006B5B45"/>
    <w:rsid w:val="006B6F31"/>
    <w:rsid w:val="006D68DC"/>
    <w:rsid w:val="007531D2"/>
    <w:rsid w:val="00766D65"/>
    <w:rsid w:val="00776596"/>
    <w:rsid w:val="007900DB"/>
    <w:rsid w:val="00794D25"/>
    <w:rsid w:val="007A2B82"/>
    <w:rsid w:val="007B3075"/>
    <w:rsid w:val="007B6B00"/>
    <w:rsid w:val="007D73F4"/>
    <w:rsid w:val="007E7D35"/>
    <w:rsid w:val="007F7C95"/>
    <w:rsid w:val="0080283D"/>
    <w:rsid w:val="00804FFE"/>
    <w:rsid w:val="00807D67"/>
    <w:rsid w:val="00831D51"/>
    <w:rsid w:val="00832F51"/>
    <w:rsid w:val="0083537F"/>
    <w:rsid w:val="00851996"/>
    <w:rsid w:val="0088181A"/>
    <w:rsid w:val="008B0775"/>
    <w:rsid w:val="008B7C2E"/>
    <w:rsid w:val="008E2D05"/>
    <w:rsid w:val="009069C2"/>
    <w:rsid w:val="00932729"/>
    <w:rsid w:val="009363DB"/>
    <w:rsid w:val="009467D3"/>
    <w:rsid w:val="00951A5E"/>
    <w:rsid w:val="00955546"/>
    <w:rsid w:val="0096150C"/>
    <w:rsid w:val="00971C59"/>
    <w:rsid w:val="00992040"/>
    <w:rsid w:val="009D443B"/>
    <w:rsid w:val="009D7826"/>
    <w:rsid w:val="009F03A7"/>
    <w:rsid w:val="00A011EF"/>
    <w:rsid w:val="00A02B85"/>
    <w:rsid w:val="00A06722"/>
    <w:rsid w:val="00A30E4B"/>
    <w:rsid w:val="00A33D14"/>
    <w:rsid w:val="00A4029B"/>
    <w:rsid w:val="00A81CA1"/>
    <w:rsid w:val="00AA2B7D"/>
    <w:rsid w:val="00AB5E17"/>
    <w:rsid w:val="00AD0D05"/>
    <w:rsid w:val="00AE1A98"/>
    <w:rsid w:val="00AF0C90"/>
    <w:rsid w:val="00B00124"/>
    <w:rsid w:val="00B134D7"/>
    <w:rsid w:val="00B25CB5"/>
    <w:rsid w:val="00B33FA1"/>
    <w:rsid w:val="00B35A9A"/>
    <w:rsid w:val="00B50817"/>
    <w:rsid w:val="00B94FFD"/>
    <w:rsid w:val="00BA2490"/>
    <w:rsid w:val="00BA43E7"/>
    <w:rsid w:val="00BA683F"/>
    <w:rsid w:val="00BD51DA"/>
    <w:rsid w:val="00BF7DD7"/>
    <w:rsid w:val="00C038EE"/>
    <w:rsid w:val="00C07877"/>
    <w:rsid w:val="00C241BA"/>
    <w:rsid w:val="00C72178"/>
    <w:rsid w:val="00CA1180"/>
    <w:rsid w:val="00CA2C43"/>
    <w:rsid w:val="00CA6C81"/>
    <w:rsid w:val="00CC386B"/>
    <w:rsid w:val="00CC536B"/>
    <w:rsid w:val="00CC6D2E"/>
    <w:rsid w:val="00CE6667"/>
    <w:rsid w:val="00CF6E19"/>
    <w:rsid w:val="00D0762D"/>
    <w:rsid w:val="00D16345"/>
    <w:rsid w:val="00D16A53"/>
    <w:rsid w:val="00D63775"/>
    <w:rsid w:val="00D83FE5"/>
    <w:rsid w:val="00DA1D48"/>
    <w:rsid w:val="00DC5442"/>
    <w:rsid w:val="00E10ACA"/>
    <w:rsid w:val="00E12674"/>
    <w:rsid w:val="00E13E4C"/>
    <w:rsid w:val="00E21E13"/>
    <w:rsid w:val="00E32B78"/>
    <w:rsid w:val="00E65DCA"/>
    <w:rsid w:val="00E7152A"/>
    <w:rsid w:val="00E7513D"/>
    <w:rsid w:val="00E876F0"/>
    <w:rsid w:val="00EB6AA4"/>
    <w:rsid w:val="00EB6AF5"/>
    <w:rsid w:val="00EF4E48"/>
    <w:rsid w:val="00F0072A"/>
    <w:rsid w:val="00F00D38"/>
    <w:rsid w:val="00F11FD4"/>
    <w:rsid w:val="00F43718"/>
    <w:rsid w:val="00F61876"/>
    <w:rsid w:val="00F66DE0"/>
    <w:rsid w:val="00F9678D"/>
    <w:rsid w:val="00FA2F59"/>
    <w:rsid w:val="00FA4FBF"/>
    <w:rsid w:val="00FB16B5"/>
    <w:rsid w:val="00FB5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A864"/>
  <w15:chartTrackingRefBased/>
  <w15:docId w15:val="{177E2259-FC4C-4AAE-9E61-DCB08272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49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83D"/>
    <w:pPr>
      <w:spacing w:after="0" w:line="240" w:lineRule="auto"/>
      <w:ind w:left="720"/>
      <w:contextualSpacing/>
    </w:pPr>
    <w:rPr>
      <w:rFonts w:ascii="Arial" w:eastAsia="Times New Roman" w:hAnsi="Arial" w:cs="Arial"/>
      <w:sz w:val="24"/>
      <w:szCs w:val="24"/>
      <w:lang w:eastAsia="en-GB"/>
    </w:rPr>
  </w:style>
  <w:style w:type="table" w:customStyle="1" w:styleId="TableGrid0">
    <w:name w:val="TableGrid"/>
    <w:rsid w:val="0080283D"/>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E1A98"/>
    <w:rPr>
      <w:color w:val="0563C1" w:themeColor="hyperlink"/>
      <w:u w:val="single"/>
    </w:rPr>
  </w:style>
  <w:style w:type="character" w:styleId="UnresolvedMention">
    <w:name w:val="Unresolved Mention"/>
    <w:basedOn w:val="DefaultParagraphFont"/>
    <w:uiPriority w:val="99"/>
    <w:semiHidden/>
    <w:unhideWhenUsed/>
    <w:rsid w:val="00AE1A98"/>
    <w:rPr>
      <w:color w:val="605E5C"/>
      <w:shd w:val="clear" w:color="auto" w:fill="E1DFDD"/>
    </w:rPr>
  </w:style>
  <w:style w:type="character" w:customStyle="1" w:styleId="Heading2Char">
    <w:name w:val="Heading 2 Char"/>
    <w:basedOn w:val="DefaultParagraphFont"/>
    <w:link w:val="Heading2"/>
    <w:uiPriority w:val="9"/>
    <w:rsid w:val="004A49A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A49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6289">
      <w:bodyDiv w:val="1"/>
      <w:marLeft w:val="0"/>
      <w:marRight w:val="0"/>
      <w:marTop w:val="0"/>
      <w:marBottom w:val="0"/>
      <w:divBdr>
        <w:top w:val="none" w:sz="0" w:space="0" w:color="auto"/>
        <w:left w:val="none" w:sz="0" w:space="0" w:color="auto"/>
        <w:bottom w:val="none" w:sz="0" w:space="0" w:color="auto"/>
        <w:right w:val="none" w:sz="0" w:space="0" w:color="auto"/>
      </w:divBdr>
    </w:div>
    <w:div w:id="374233365">
      <w:bodyDiv w:val="1"/>
      <w:marLeft w:val="0"/>
      <w:marRight w:val="0"/>
      <w:marTop w:val="0"/>
      <w:marBottom w:val="0"/>
      <w:divBdr>
        <w:top w:val="none" w:sz="0" w:space="0" w:color="auto"/>
        <w:left w:val="none" w:sz="0" w:space="0" w:color="auto"/>
        <w:bottom w:val="none" w:sz="0" w:space="0" w:color="auto"/>
        <w:right w:val="none" w:sz="0" w:space="0" w:color="auto"/>
      </w:divBdr>
    </w:div>
    <w:div w:id="580021280">
      <w:bodyDiv w:val="1"/>
      <w:marLeft w:val="0"/>
      <w:marRight w:val="0"/>
      <w:marTop w:val="0"/>
      <w:marBottom w:val="0"/>
      <w:divBdr>
        <w:top w:val="none" w:sz="0" w:space="0" w:color="auto"/>
        <w:left w:val="none" w:sz="0" w:space="0" w:color="auto"/>
        <w:bottom w:val="none" w:sz="0" w:space="0" w:color="auto"/>
        <w:right w:val="none" w:sz="0" w:space="0" w:color="auto"/>
      </w:divBdr>
    </w:div>
    <w:div w:id="634019512">
      <w:bodyDiv w:val="1"/>
      <w:marLeft w:val="0"/>
      <w:marRight w:val="0"/>
      <w:marTop w:val="0"/>
      <w:marBottom w:val="0"/>
      <w:divBdr>
        <w:top w:val="none" w:sz="0" w:space="0" w:color="auto"/>
        <w:left w:val="none" w:sz="0" w:space="0" w:color="auto"/>
        <w:bottom w:val="none" w:sz="0" w:space="0" w:color="auto"/>
        <w:right w:val="none" w:sz="0" w:space="0" w:color="auto"/>
      </w:divBdr>
    </w:div>
    <w:div w:id="721708127">
      <w:bodyDiv w:val="1"/>
      <w:marLeft w:val="0"/>
      <w:marRight w:val="0"/>
      <w:marTop w:val="0"/>
      <w:marBottom w:val="0"/>
      <w:divBdr>
        <w:top w:val="none" w:sz="0" w:space="0" w:color="auto"/>
        <w:left w:val="none" w:sz="0" w:space="0" w:color="auto"/>
        <w:bottom w:val="none" w:sz="0" w:space="0" w:color="auto"/>
        <w:right w:val="none" w:sz="0" w:space="0" w:color="auto"/>
      </w:divBdr>
      <w:divsChild>
        <w:div w:id="1066731091">
          <w:marLeft w:val="0"/>
          <w:marRight w:val="0"/>
          <w:marTop w:val="0"/>
          <w:marBottom w:val="0"/>
          <w:divBdr>
            <w:top w:val="none" w:sz="0" w:space="0" w:color="auto"/>
            <w:left w:val="none" w:sz="0" w:space="0" w:color="auto"/>
            <w:bottom w:val="none" w:sz="0" w:space="0" w:color="auto"/>
            <w:right w:val="none" w:sz="0" w:space="0" w:color="auto"/>
          </w:divBdr>
        </w:div>
      </w:divsChild>
    </w:div>
    <w:div w:id="990795530">
      <w:bodyDiv w:val="1"/>
      <w:marLeft w:val="0"/>
      <w:marRight w:val="0"/>
      <w:marTop w:val="0"/>
      <w:marBottom w:val="0"/>
      <w:divBdr>
        <w:top w:val="none" w:sz="0" w:space="0" w:color="auto"/>
        <w:left w:val="none" w:sz="0" w:space="0" w:color="auto"/>
        <w:bottom w:val="none" w:sz="0" w:space="0" w:color="auto"/>
        <w:right w:val="none" w:sz="0" w:space="0" w:color="auto"/>
      </w:divBdr>
    </w:div>
    <w:div w:id="1306667022">
      <w:bodyDiv w:val="1"/>
      <w:marLeft w:val="0"/>
      <w:marRight w:val="0"/>
      <w:marTop w:val="0"/>
      <w:marBottom w:val="0"/>
      <w:divBdr>
        <w:top w:val="none" w:sz="0" w:space="0" w:color="auto"/>
        <w:left w:val="none" w:sz="0" w:space="0" w:color="auto"/>
        <w:bottom w:val="none" w:sz="0" w:space="0" w:color="auto"/>
        <w:right w:val="none" w:sz="0" w:space="0" w:color="auto"/>
      </w:divBdr>
    </w:div>
    <w:div w:id="1332370580">
      <w:bodyDiv w:val="1"/>
      <w:marLeft w:val="0"/>
      <w:marRight w:val="0"/>
      <w:marTop w:val="0"/>
      <w:marBottom w:val="0"/>
      <w:divBdr>
        <w:top w:val="none" w:sz="0" w:space="0" w:color="auto"/>
        <w:left w:val="none" w:sz="0" w:space="0" w:color="auto"/>
        <w:bottom w:val="none" w:sz="0" w:space="0" w:color="auto"/>
        <w:right w:val="none" w:sz="0" w:space="0" w:color="auto"/>
      </w:divBdr>
    </w:div>
    <w:div w:id="1362050357">
      <w:bodyDiv w:val="1"/>
      <w:marLeft w:val="0"/>
      <w:marRight w:val="0"/>
      <w:marTop w:val="0"/>
      <w:marBottom w:val="0"/>
      <w:divBdr>
        <w:top w:val="none" w:sz="0" w:space="0" w:color="auto"/>
        <w:left w:val="none" w:sz="0" w:space="0" w:color="auto"/>
        <w:bottom w:val="none" w:sz="0" w:space="0" w:color="auto"/>
        <w:right w:val="none" w:sz="0" w:space="0" w:color="auto"/>
      </w:divBdr>
    </w:div>
    <w:div w:id="1512262711">
      <w:bodyDiv w:val="1"/>
      <w:marLeft w:val="0"/>
      <w:marRight w:val="0"/>
      <w:marTop w:val="0"/>
      <w:marBottom w:val="0"/>
      <w:divBdr>
        <w:top w:val="none" w:sz="0" w:space="0" w:color="auto"/>
        <w:left w:val="none" w:sz="0" w:space="0" w:color="auto"/>
        <w:bottom w:val="none" w:sz="0" w:space="0" w:color="auto"/>
        <w:right w:val="none" w:sz="0" w:space="0" w:color="auto"/>
      </w:divBdr>
    </w:div>
    <w:div w:id="1783845549">
      <w:bodyDiv w:val="1"/>
      <w:marLeft w:val="0"/>
      <w:marRight w:val="0"/>
      <w:marTop w:val="0"/>
      <w:marBottom w:val="0"/>
      <w:divBdr>
        <w:top w:val="none" w:sz="0" w:space="0" w:color="auto"/>
        <w:left w:val="none" w:sz="0" w:space="0" w:color="auto"/>
        <w:bottom w:val="none" w:sz="0" w:space="0" w:color="auto"/>
        <w:right w:val="none" w:sz="0" w:space="0" w:color="auto"/>
      </w:divBdr>
    </w:div>
    <w:div w:id="2029332171">
      <w:bodyDiv w:val="1"/>
      <w:marLeft w:val="0"/>
      <w:marRight w:val="0"/>
      <w:marTop w:val="0"/>
      <w:marBottom w:val="0"/>
      <w:divBdr>
        <w:top w:val="none" w:sz="0" w:space="0" w:color="auto"/>
        <w:left w:val="none" w:sz="0" w:space="0" w:color="auto"/>
        <w:bottom w:val="none" w:sz="0" w:space="0" w:color="auto"/>
        <w:right w:val="none" w:sz="0" w:space="0" w:color="auto"/>
      </w:divBdr>
    </w:div>
    <w:div w:id="2074499919">
      <w:bodyDiv w:val="1"/>
      <w:marLeft w:val="0"/>
      <w:marRight w:val="0"/>
      <w:marTop w:val="0"/>
      <w:marBottom w:val="0"/>
      <w:divBdr>
        <w:top w:val="none" w:sz="0" w:space="0" w:color="auto"/>
        <w:left w:val="none" w:sz="0" w:space="0" w:color="auto"/>
        <w:bottom w:val="none" w:sz="0" w:space="0" w:color="auto"/>
        <w:right w:val="none" w:sz="0" w:space="0" w:color="auto"/>
      </w:divBdr>
    </w:div>
    <w:div w:id="2081169267">
      <w:bodyDiv w:val="1"/>
      <w:marLeft w:val="0"/>
      <w:marRight w:val="0"/>
      <w:marTop w:val="0"/>
      <w:marBottom w:val="0"/>
      <w:divBdr>
        <w:top w:val="none" w:sz="0" w:space="0" w:color="auto"/>
        <w:left w:val="none" w:sz="0" w:space="0" w:color="auto"/>
        <w:bottom w:val="none" w:sz="0" w:space="0" w:color="auto"/>
        <w:right w:val="none" w:sz="0" w:space="0" w:color="auto"/>
      </w:divBdr>
    </w:div>
    <w:div w:id="2121417115">
      <w:bodyDiv w:val="1"/>
      <w:marLeft w:val="0"/>
      <w:marRight w:val="0"/>
      <w:marTop w:val="0"/>
      <w:marBottom w:val="0"/>
      <w:divBdr>
        <w:top w:val="none" w:sz="0" w:space="0" w:color="auto"/>
        <w:left w:val="none" w:sz="0" w:space="0" w:color="auto"/>
        <w:bottom w:val="none" w:sz="0" w:space="0" w:color="auto"/>
        <w:right w:val="none" w:sz="0" w:space="0" w:color="auto"/>
      </w:divBdr>
    </w:div>
    <w:div w:id="21245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Lambert-Jones</dc:creator>
  <cp:keywords/>
  <dc:description/>
  <cp:lastModifiedBy>Selina Graham</cp:lastModifiedBy>
  <cp:revision>2</cp:revision>
  <cp:lastPrinted>2022-03-02T16:54:00Z</cp:lastPrinted>
  <dcterms:created xsi:type="dcterms:W3CDTF">2025-04-28T19:41:00Z</dcterms:created>
  <dcterms:modified xsi:type="dcterms:W3CDTF">2025-04-28T19:41:00Z</dcterms:modified>
</cp:coreProperties>
</file>